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85256" w14:textId="25FB9CD1" w:rsidR="00105201" w:rsidRPr="00105201" w:rsidRDefault="00105201" w:rsidP="00E46ED4">
      <w:pPr>
        <w:pStyle w:val="Nadpis5"/>
        <w:rPr>
          <w:rFonts w:ascii="Arial" w:hAnsi="Arial" w:cs="Arial"/>
          <w:i/>
          <w:color w:val="FF0000"/>
          <w:sz w:val="20"/>
        </w:rPr>
      </w:pPr>
      <w:commentRangeStart w:id="0"/>
      <w:r>
        <w:rPr>
          <w:rFonts w:ascii="Arial" w:hAnsi="Arial" w:cs="Arial"/>
          <w:i/>
          <w:color w:val="FF0000"/>
          <w:sz w:val="20"/>
        </w:rPr>
        <w:t>Při přípravě sm</w:t>
      </w:r>
      <w:r w:rsidR="002328F6">
        <w:rPr>
          <w:rFonts w:ascii="Arial" w:hAnsi="Arial" w:cs="Arial"/>
          <w:i/>
          <w:color w:val="FF0000"/>
          <w:sz w:val="20"/>
        </w:rPr>
        <w:t>louvy dle tohoto vzoru vyplňte všechna vytečkovaná místa a dále postupujte</w:t>
      </w:r>
      <w:r>
        <w:rPr>
          <w:rFonts w:ascii="Arial" w:hAnsi="Arial" w:cs="Arial"/>
          <w:i/>
          <w:color w:val="FF0000"/>
          <w:sz w:val="20"/>
        </w:rPr>
        <w:t xml:space="preserve"> </w:t>
      </w:r>
      <w:r w:rsidR="002328F6">
        <w:rPr>
          <w:rFonts w:ascii="Arial" w:hAnsi="Arial" w:cs="Arial"/>
          <w:i/>
          <w:color w:val="FF0000"/>
          <w:sz w:val="20"/>
        </w:rPr>
        <w:t>po</w:t>
      </w:r>
      <w:r>
        <w:rPr>
          <w:rFonts w:ascii="Arial" w:hAnsi="Arial" w:cs="Arial"/>
          <w:i/>
          <w:color w:val="FF0000"/>
          <w:sz w:val="20"/>
        </w:rPr>
        <w:t xml:space="preserve">dle komentářů, které na závěr </w:t>
      </w:r>
      <w:r w:rsidR="002328F6">
        <w:rPr>
          <w:rFonts w:ascii="Arial" w:hAnsi="Arial" w:cs="Arial"/>
          <w:i/>
          <w:color w:val="FF0000"/>
          <w:sz w:val="20"/>
        </w:rPr>
        <w:t xml:space="preserve">všechny </w:t>
      </w:r>
      <w:r>
        <w:rPr>
          <w:rFonts w:ascii="Arial" w:hAnsi="Arial" w:cs="Arial"/>
          <w:i/>
          <w:color w:val="FF0000"/>
          <w:sz w:val="20"/>
        </w:rPr>
        <w:t>vymažte.</w:t>
      </w:r>
      <w:commentRangeEnd w:id="0"/>
      <w:r w:rsidR="002328F6">
        <w:rPr>
          <w:rFonts w:ascii="Arial" w:hAnsi="Arial" w:cs="Arial"/>
          <w:i/>
          <w:color w:val="FF0000"/>
          <w:sz w:val="20"/>
        </w:rPr>
        <w:t xml:space="preserve"> </w:t>
      </w:r>
      <w:r>
        <w:rPr>
          <w:rStyle w:val="Odkaznakoment"/>
          <w:b w:val="0"/>
        </w:rPr>
        <w:commentReference w:id="0"/>
      </w:r>
    </w:p>
    <w:p w14:paraId="7681343A" w14:textId="042F31DB"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77777777"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87935" w:rsidRPr="00C2244B">
        <w:rPr>
          <w:rFonts w:ascii="Arial" w:hAnsi="Arial" w:cs="Arial"/>
          <w:szCs w:val="24"/>
        </w:rPr>
        <w:t xml:space="preserve">„ </w:t>
      </w:r>
      <w:commentRangeStart w:id="1"/>
      <w:r w:rsidR="00E87935" w:rsidRPr="00C2244B">
        <w:rPr>
          <w:rFonts w:ascii="Arial" w:hAnsi="Arial" w:cs="Arial"/>
          <w:b w:val="0"/>
          <w:i/>
          <w:szCs w:val="24"/>
          <w:highlight w:val="yellow"/>
        </w:rPr>
        <w:t>………………………..…….</w:t>
      </w:r>
      <w:commentRangeEnd w:id="1"/>
      <w:r w:rsidR="00E87935" w:rsidRPr="00C2244B">
        <w:rPr>
          <w:rStyle w:val="Odkaznakoment"/>
          <w:rFonts w:ascii="Arial" w:hAnsi="Arial" w:cs="Arial"/>
          <w:b w:val="0"/>
        </w:rPr>
        <w:commentReference w:id="1"/>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77777777" w:rsidR="00E46ED4" w:rsidRPr="00C2244B" w:rsidRDefault="00E87935" w:rsidP="00E46ED4">
      <w:pPr>
        <w:pStyle w:val="Nadpis1"/>
        <w:rPr>
          <w:rFonts w:ascii="Arial" w:hAnsi="Arial" w:cs="Arial"/>
          <w:i/>
          <w:iCs/>
          <w:sz w:val="20"/>
        </w:rPr>
      </w:pPr>
      <w:r w:rsidRPr="00C2244B">
        <w:rPr>
          <w:rFonts w:ascii="Arial" w:hAnsi="Arial" w:cs="Arial"/>
          <w:i/>
          <w:iCs/>
          <w:sz w:val="20"/>
        </w:rPr>
        <w:t>………………………………………..</w:t>
      </w:r>
    </w:p>
    <w:p w14:paraId="207D2B0F" w14:textId="77777777" w:rsidR="00E46ED4" w:rsidRPr="00C2244B" w:rsidRDefault="00E46ED4" w:rsidP="00E46ED4">
      <w:pPr>
        <w:rPr>
          <w:rFonts w:ascii="Arial" w:hAnsi="Arial" w:cs="Arial"/>
        </w:rPr>
      </w:pPr>
      <w:r w:rsidRPr="00C2244B">
        <w:rPr>
          <w:rFonts w:ascii="Arial" w:hAnsi="Arial" w:cs="Arial"/>
        </w:rPr>
        <w:t xml:space="preserve">se sídlem: </w:t>
      </w:r>
    </w:p>
    <w:p w14:paraId="7CE9AE2B" w14:textId="77777777" w:rsidR="00E46ED4" w:rsidRPr="00C2244B" w:rsidRDefault="00E46ED4" w:rsidP="00E46ED4">
      <w:pPr>
        <w:rPr>
          <w:rFonts w:ascii="Arial" w:hAnsi="Arial" w:cs="Arial"/>
        </w:rPr>
      </w:pPr>
      <w:r w:rsidRPr="00C2244B">
        <w:rPr>
          <w:rFonts w:ascii="Arial" w:hAnsi="Arial" w:cs="Arial"/>
        </w:rPr>
        <w:t xml:space="preserve">IČO: </w:t>
      </w:r>
    </w:p>
    <w:p w14:paraId="2BCBB204" w14:textId="77777777" w:rsidR="00E46ED4" w:rsidRPr="00C2244B" w:rsidRDefault="00E46ED4" w:rsidP="00E46ED4">
      <w:pPr>
        <w:rPr>
          <w:rFonts w:ascii="Arial" w:hAnsi="Arial" w:cs="Arial"/>
        </w:rPr>
      </w:pPr>
      <w:r w:rsidRPr="00C2244B">
        <w:rPr>
          <w:rFonts w:ascii="Arial" w:hAnsi="Arial" w:cs="Arial"/>
        </w:rPr>
        <w:t xml:space="preserve">DIČ: </w:t>
      </w:r>
    </w:p>
    <w:p w14:paraId="407909D0" w14:textId="77777777"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p>
    <w:p w14:paraId="7E7A398A" w14:textId="77777777" w:rsidR="00E46ED4" w:rsidRPr="00C2244B" w:rsidRDefault="00E46ED4" w:rsidP="00E46ED4">
      <w:pPr>
        <w:ind w:left="2127" w:hanging="2127"/>
        <w:jc w:val="both"/>
        <w:rPr>
          <w:rFonts w:ascii="Arial" w:hAnsi="Arial" w:cs="Arial"/>
          <w:i/>
          <w:iCs/>
        </w:rPr>
      </w:pPr>
      <w:r w:rsidRPr="00C2244B">
        <w:rPr>
          <w:rFonts w:ascii="Arial" w:hAnsi="Arial" w:cs="Arial"/>
        </w:rPr>
        <w:t>číslo účtu:</w:t>
      </w:r>
    </w:p>
    <w:p w14:paraId="31FE6030" w14:textId="42A67304" w:rsidR="00E46ED4" w:rsidRPr="00C2244B" w:rsidRDefault="00E46ED4" w:rsidP="00E46ED4">
      <w:pPr>
        <w:rPr>
          <w:rFonts w:ascii="Arial" w:hAnsi="Arial" w:cs="Arial"/>
        </w:rPr>
      </w:pPr>
      <w:r w:rsidRPr="00C2244B">
        <w:rPr>
          <w:rFonts w:ascii="Arial" w:hAnsi="Arial" w:cs="Arial"/>
        </w:rPr>
        <w:t xml:space="preserve">zastoupený:  </w:t>
      </w:r>
    </w:p>
    <w:p w14:paraId="06BCF16D" w14:textId="77777777" w:rsidR="00E46ED4" w:rsidRPr="00C2244B" w:rsidRDefault="00E46ED4" w:rsidP="00E46ED4">
      <w:pPr>
        <w:rPr>
          <w:rFonts w:ascii="Arial" w:hAnsi="Arial" w:cs="Arial"/>
        </w:rPr>
      </w:pPr>
      <w:r w:rsidRPr="00C2244B">
        <w:rPr>
          <w:rFonts w:ascii="Arial" w:hAnsi="Arial" w:cs="Arial"/>
        </w:rPr>
        <w:t>registrace ve veřejném rejstříku (u registrovaných):</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C2244B">
        <w:rPr>
          <w:rFonts w:ascii="Arial" w:hAnsi="Arial" w:cs="Arial"/>
          <w:b/>
          <w:i/>
        </w:rPr>
        <w:t>…………………………………………..</w:t>
      </w:r>
    </w:p>
    <w:p w14:paraId="43D21F5F" w14:textId="6127EE21" w:rsidR="00E46ED4" w:rsidRPr="00C2244B" w:rsidRDefault="00BC143B" w:rsidP="00E46ED4">
      <w:pPr>
        <w:rPr>
          <w:rFonts w:ascii="Arial" w:hAnsi="Arial" w:cs="Arial"/>
        </w:rPr>
      </w:pPr>
      <w:r>
        <w:rPr>
          <w:rFonts w:ascii="Arial" w:hAnsi="Arial" w:cs="Arial"/>
        </w:rPr>
        <w:t>se sídlem</w:t>
      </w:r>
      <w:r w:rsidR="00E46ED4" w:rsidRPr="00C2244B">
        <w:rPr>
          <w:rFonts w:ascii="Arial" w:hAnsi="Arial" w:cs="Arial"/>
        </w:rPr>
        <w:t xml:space="preserve">: </w:t>
      </w:r>
    </w:p>
    <w:p w14:paraId="6F0A4737" w14:textId="77777777"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785B02A9" w14:textId="77777777" w:rsidR="00E46ED4" w:rsidRPr="00C2244B" w:rsidRDefault="00E46ED4" w:rsidP="00E46ED4">
      <w:pPr>
        <w:rPr>
          <w:rFonts w:ascii="Arial" w:hAnsi="Arial" w:cs="Arial"/>
        </w:rPr>
      </w:pPr>
      <w:r w:rsidRPr="00C2244B">
        <w:rPr>
          <w:rFonts w:ascii="Arial" w:hAnsi="Arial" w:cs="Arial"/>
        </w:rPr>
        <w:t xml:space="preserve">DIČ: </w:t>
      </w:r>
    </w:p>
    <w:p w14:paraId="56820CFF" w14:textId="77777777" w:rsidR="00E46ED4" w:rsidRPr="00C2244B" w:rsidRDefault="00E46ED4" w:rsidP="00E46ED4">
      <w:pPr>
        <w:ind w:left="2694" w:hanging="2694"/>
        <w:jc w:val="both"/>
        <w:rPr>
          <w:rFonts w:ascii="Arial" w:hAnsi="Arial" w:cs="Arial"/>
        </w:rPr>
      </w:pPr>
      <w:r w:rsidRPr="00C2244B">
        <w:rPr>
          <w:rFonts w:ascii="Arial" w:hAnsi="Arial" w:cs="Arial"/>
        </w:rPr>
        <w:t>bankovní spojení:</w:t>
      </w:r>
    </w:p>
    <w:p w14:paraId="5639795D" w14:textId="77777777" w:rsidR="00E46ED4" w:rsidRPr="00C2244B" w:rsidRDefault="00E46ED4" w:rsidP="00E46ED4">
      <w:pPr>
        <w:ind w:left="2694" w:hanging="2694"/>
        <w:jc w:val="both"/>
        <w:rPr>
          <w:rFonts w:ascii="Arial" w:hAnsi="Arial" w:cs="Arial"/>
        </w:rPr>
      </w:pPr>
      <w:r w:rsidRPr="00C2244B">
        <w:rPr>
          <w:rFonts w:ascii="Arial" w:hAnsi="Arial" w:cs="Arial"/>
        </w:rPr>
        <w:t>číslo účtu:</w:t>
      </w:r>
    </w:p>
    <w:p w14:paraId="75F1BFBF" w14:textId="77777777" w:rsidR="00E46ED4" w:rsidRPr="00C2244B" w:rsidRDefault="00E46ED4" w:rsidP="00E46ED4">
      <w:pPr>
        <w:rPr>
          <w:rFonts w:ascii="Arial" w:hAnsi="Arial" w:cs="Arial"/>
        </w:rPr>
      </w:pPr>
      <w:r w:rsidRPr="00C2244B">
        <w:rPr>
          <w:rFonts w:ascii="Arial" w:hAnsi="Arial" w:cs="Arial"/>
        </w:rPr>
        <w:t xml:space="preserve">zastoupený: </w:t>
      </w:r>
    </w:p>
    <w:p w14:paraId="5655EFDB" w14:textId="77777777" w:rsidR="00E46ED4" w:rsidRPr="00C2244B" w:rsidRDefault="00E46ED4" w:rsidP="00E46ED4">
      <w:pPr>
        <w:jc w:val="both"/>
        <w:rPr>
          <w:rFonts w:ascii="Arial" w:hAnsi="Arial" w:cs="Arial"/>
        </w:rPr>
      </w:pPr>
      <w:r w:rsidRPr="00C2244B">
        <w:rPr>
          <w:rFonts w:ascii="Arial" w:hAnsi="Arial" w:cs="Arial"/>
        </w:rPr>
        <w:t>zapsaný v obchodním rejstříku vedeném Krajským soudem v …………….. oddíl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7B4D0F39"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8F5D9C">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18A4915A"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commentRangeStart w:id="2"/>
      <w:r w:rsidRPr="00C2244B">
        <w:rPr>
          <w:rFonts w:ascii="Arial" w:hAnsi="Arial" w:cs="Arial"/>
        </w:rPr>
        <w:t>„</w:t>
      </w:r>
      <w:r w:rsidR="00C2244B" w:rsidRPr="00B93FB6">
        <w:rPr>
          <w:rFonts w:ascii="Arial" w:hAnsi="Arial" w:cs="Arial"/>
        </w:rPr>
        <w:t>…………………………</w:t>
      </w:r>
      <w:commentRangeEnd w:id="2"/>
      <w:r w:rsidR="00C2244B" w:rsidRPr="00B93FB6">
        <w:commentReference w:id="2"/>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objednatelem jako zadavatelem veřejné zakázky </w:t>
      </w:r>
      <w:commentRangeStart w:id="3"/>
      <w:r w:rsidR="00C2244B" w:rsidRPr="00C2244B">
        <w:rPr>
          <w:rFonts w:ascii="Arial" w:hAnsi="Arial" w:cs="Arial"/>
        </w:rPr>
        <w:t>………………</w:t>
      </w:r>
      <w:commentRangeEnd w:id="3"/>
      <w:r w:rsidR="00C2244B" w:rsidRPr="00B93FB6">
        <w:commentReference w:id="3"/>
      </w:r>
      <w:r w:rsidRPr="00C2244B">
        <w:rPr>
          <w:rFonts w:ascii="Arial" w:hAnsi="Arial" w:cs="Arial"/>
        </w:rPr>
        <w:t xml:space="preserve"> formou </w:t>
      </w:r>
      <w:commentRangeStart w:id="4"/>
      <w:r w:rsidR="00C2244B" w:rsidRPr="00C2244B">
        <w:rPr>
          <w:rFonts w:ascii="Arial" w:hAnsi="Arial" w:cs="Arial"/>
        </w:rPr>
        <w:t>………………….</w:t>
      </w:r>
      <w:commentRangeEnd w:id="4"/>
      <w:r w:rsidR="00C2244B" w:rsidRPr="00B93FB6">
        <w:commentReference w:id="4"/>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Pr>
          <w:rFonts w:ascii="Arial" w:hAnsi="Arial" w:cs="Arial"/>
        </w:rPr>
        <w:t xml:space="preserve">……….. </w:t>
      </w:r>
      <w:r w:rsidR="00B93FB6" w:rsidRPr="00DC193F">
        <w:rPr>
          <w:rFonts w:ascii="Arial" w:hAnsi="Arial" w:cs="Arial"/>
        </w:rPr>
        <w:t>201</w:t>
      </w:r>
      <w:r w:rsidR="00B93FB6">
        <w:rPr>
          <w:rFonts w:ascii="Arial" w:hAnsi="Arial" w:cs="Arial"/>
        </w:rPr>
        <w:t>8 usnesením</w:t>
      </w:r>
      <w:r w:rsidR="00B93FB6" w:rsidRPr="00862FD6">
        <w:rPr>
          <w:rFonts w:ascii="Arial" w:hAnsi="Arial" w:cs="Arial"/>
        </w:rPr>
        <w:t xml:space="preserve"> č. </w:t>
      </w:r>
      <w:r w:rsidR="00B93FB6">
        <w:rPr>
          <w:rFonts w:ascii="Arial" w:hAnsi="Arial" w:cs="Arial"/>
        </w:rPr>
        <w:t xml:space="preserve">…………. </w:t>
      </w:r>
      <w:r w:rsidR="00B93FB6" w:rsidRPr="00DC193F">
        <w:rPr>
          <w:rFonts w:ascii="Arial" w:hAnsi="Arial" w:cs="Arial"/>
        </w:rPr>
        <w:t>; a</w:t>
      </w:r>
    </w:p>
    <w:p w14:paraId="7C68FB10" w14:textId="7A6B24E4" w:rsidR="002328F6" w:rsidRPr="00B93FB6" w:rsidRDefault="002328F6"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Pr>
          <w:rFonts w:ascii="Arial" w:hAnsi="Arial" w:cs="Arial"/>
        </w:rPr>
        <w:t>……………. usnesením</w:t>
      </w:r>
      <w:r w:rsidRPr="00862FD6">
        <w:rPr>
          <w:rFonts w:ascii="Arial" w:hAnsi="Arial" w:cs="Arial"/>
        </w:rPr>
        <w:t xml:space="preserve"> č. </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598E234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4367E4">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1E8DC7E1" w14:textId="77777777" w:rsidR="002328F6" w:rsidRDefault="002328F6"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6719F7F"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commentRangeStart w:id="5"/>
      <w:r w:rsidRPr="00DF0AAB">
        <w:rPr>
          <w:rFonts w:ascii="Arial" w:hAnsi="Arial" w:cs="Arial"/>
          <w:sz w:val="20"/>
          <w:highlight w:val="yellow"/>
        </w:rPr>
        <w:t>…………………………………………………………</w:t>
      </w:r>
      <w:r>
        <w:rPr>
          <w:rFonts w:ascii="Arial" w:hAnsi="Arial" w:cs="Arial"/>
          <w:sz w:val="20"/>
          <w:highlight w:val="yellow"/>
        </w:rPr>
        <w:t>.</w:t>
      </w:r>
      <w:r w:rsidRPr="00DF0AAB">
        <w:rPr>
          <w:rFonts w:ascii="Arial" w:hAnsi="Arial" w:cs="Arial"/>
          <w:sz w:val="20"/>
          <w:highlight w:val="yellow"/>
        </w:rPr>
        <w:t>…</w:t>
      </w:r>
      <w:commentRangeEnd w:id="5"/>
      <w:r>
        <w:rPr>
          <w:rStyle w:val="Odkaznakoment"/>
          <w:snapToGrid/>
        </w:rPr>
        <w:commentReference w:id="5"/>
      </w:r>
      <w:r w:rsidRPr="00DF0AAB">
        <w:rPr>
          <w:rFonts w:ascii="Arial" w:hAnsi="Arial" w:cs="Arial"/>
          <w:sz w:val="20"/>
        </w:rPr>
        <w:t xml:space="preserve">, </w:t>
      </w:r>
      <w:r>
        <w:rPr>
          <w:rFonts w:ascii="Arial" w:hAnsi="Arial" w:cs="Arial"/>
          <w:sz w:val="20"/>
        </w:rPr>
        <w:t xml:space="preserve">dle projektové dokumentace </w:t>
      </w:r>
      <w:commentRangeStart w:id="6"/>
      <w:r>
        <w:rPr>
          <w:rFonts w:ascii="Arial" w:hAnsi="Arial" w:cs="Arial"/>
          <w:sz w:val="20"/>
        </w:rPr>
        <w:t>………………………</w:t>
      </w:r>
      <w:r w:rsidRPr="00DF0AAB">
        <w:rPr>
          <w:rFonts w:ascii="Arial" w:hAnsi="Arial" w:cs="Arial"/>
          <w:sz w:val="20"/>
        </w:rPr>
        <w:t>.</w:t>
      </w:r>
      <w:commentRangeEnd w:id="6"/>
      <w:r>
        <w:rPr>
          <w:rStyle w:val="Odkaznakoment"/>
          <w:snapToGrid/>
        </w:rPr>
        <w:commentReference w:id="6"/>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7D882C26"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commentRangeStart w:id="7"/>
      <w:r w:rsidRPr="00DF0AAB">
        <w:rPr>
          <w:rFonts w:ascii="Arial" w:hAnsi="Arial" w:cs="Arial"/>
          <w:sz w:val="20"/>
        </w:rPr>
        <w:t>„</w:t>
      </w:r>
      <w:r w:rsidR="00FA6F4C">
        <w:rPr>
          <w:rFonts w:ascii="Arial" w:hAnsi="Arial" w:cs="Arial"/>
          <w:sz w:val="20"/>
        </w:rPr>
        <w:t>………………………………….</w:t>
      </w:r>
      <w:r w:rsidRPr="00DF0AAB">
        <w:rPr>
          <w:rFonts w:ascii="Arial" w:hAnsi="Arial" w:cs="Arial"/>
          <w:sz w:val="20"/>
        </w:rPr>
        <w:t>“</w:t>
      </w:r>
      <w:commentRangeEnd w:id="7"/>
      <w:r w:rsidR="00FA6F4C">
        <w:rPr>
          <w:rStyle w:val="Odkaznakoment"/>
          <w:snapToGrid/>
        </w:rPr>
        <w:commentReference w:id="7"/>
      </w:r>
      <w:r w:rsidRPr="00DF0AAB">
        <w:rPr>
          <w:rFonts w:ascii="Arial" w:hAnsi="Arial" w:cs="Arial"/>
          <w:sz w:val="20"/>
        </w:rPr>
        <w:t xml:space="preserve"> ze dne </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14:paraId="52BD733A" w14:textId="26F132E7" w:rsidR="00A25382" w:rsidRPr="00A25382" w:rsidRDefault="00A25382"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 xml:space="preserve">ílem je provedení všech činností, prací a dodávek obsažených v textové části, výkresové části projektové dokumentace a ve výkazu výměr na předmětnou akci. </w:t>
      </w:r>
      <w:bookmarkStart w:id="8" w:name="_GoBack"/>
      <w:bookmarkEnd w:id="8"/>
      <w:r w:rsidRPr="00A25382">
        <w:rPr>
          <w:rFonts w:ascii="Arial" w:hAnsi="Arial" w:cs="Arial"/>
          <w:sz w:val="20"/>
        </w:rPr>
        <w:t>Dílo zahrnuje provedení, dodání a zajištění všech činností, prací, služeb, věcí a dodávek, nutných k realizaci díla, a v tom zejména:</w:t>
      </w:r>
    </w:p>
    <w:p w14:paraId="473EDCA4" w14:textId="77777777" w:rsidR="00A25382" w:rsidRPr="00A25382" w:rsidRDefault="00A25382" w:rsidP="00B93FB6">
      <w:pPr>
        <w:pStyle w:val="Znaka"/>
        <w:widowControl/>
        <w:numPr>
          <w:ilvl w:val="0"/>
          <w:numId w:val="5"/>
        </w:numPr>
        <w:tabs>
          <w:tab w:val="clear" w:pos="1414"/>
          <w:tab w:val="num" w:pos="993"/>
        </w:tabs>
        <w:spacing w:after="120"/>
        <w:ind w:left="993" w:hanging="567"/>
        <w:jc w:val="both"/>
        <w:rPr>
          <w:rFonts w:cs="Arial"/>
          <w:color w:val="auto"/>
          <w:sz w:val="20"/>
        </w:rPr>
      </w:pPr>
      <w:commentRangeStart w:id="9"/>
      <w:r w:rsidRPr="00A25382">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14:paraId="51A36B19"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zpracování detailního písemného harmonogramu postupu prací provádění díla dle této smlouvy;  </w:t>
      </w:r>
    </w:p>
    <w:p w14:paraId="05509107" w14:textId="56B61014"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prací a dodávek dle projektové dokumentace specifikované v článku II. odst. </w:t>
      </w:r>
      <w:r w:rsidR="0048762C">
        <w:rPr>
          <w:rFonts w:ascii="Arial" w:hAnsi="Arial" w:cs="Arial"/>
        </w:rPr>
        <w:t>1</w:t>
      </w:r>
      <w:r w:rsidRPr="00A25382">
        <w:rPr>
          <w:rFonts w:ascii="Arial" w:hAnsi="Arial" w:cs="Arial"/>
        </w:rPr>
        <w:t xml:space="preserve"> smlouvy, tj. zejména: </w:t>
      </w:r>
    </w:p>
    <w:p w14:paraId="7ED85F14" w14:textId="68BC9E98"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realizace přeložek stávajících inženýrských sítí</w:t>
      </w:r>
    </w:p>
    <w:p w14:paraId="4DC4828B" w14:textId="4F96F626"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 xml:space="preserve">realizace přípojek inženýrských sítí k objektu </w:t>
      </w:r>
    </w:p>
    <w:p w14:paraId="06D0E724" w14:textId="52F370B5"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realizace vlastního objektu</w:t>
      </w:r>
      <w:r w:rsidR="00D40853">
        <w:rPr>
          <w:rFonts w:ascii="Arial" w:hAnsi="Arial" w:cs="Arial"/>
        </w:rPr>
        <w:t xml:space="preserve"> </w:t>
      </w:r>
      <w:r w:rsidRPr="00A25382">
        <w:rPr>
          <w:rFonts w:ascii="Arial" w:hAnsi="Arial" w:cs="Arial"/>
        </w:rPr>
        <w:t>...  (stavební část a vnitřní vybavení dle projektové     dokumentace)</w:t>
      </w:r>
    </w:p>
    <w:p w14:paraId="173FFEFC" w14:textId="53D66DDA"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 xml:space="preserve">realizace úprav okolí stavby včetně sadových úprav </w:t>
      </w:r>
    </w:p>
    <w:p w14:paraId="0D25D826" w14:textId="77777777"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vybavení dokončené stavby dle příslušných ČSN se zaměřením na bezpečnost práce a požární ochranu (výstražné tabulky, hasicí přístroje),</w:t>
      </w:r>
    </w:p>
    <w:p w14:paraId="7FE1F208"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lastRenderedPageBreak/>
        <w:t xml:space="preserve">zaškolení obsluhy a součinnost při zajištění kolaudace díla dle této smlouvy, včetně účasti zhotovitele při kolaudačním řízení na vyzvání objednatele;  </w:t>
      </w:r>
    </w:p>
    <w:p w14:paraId="1A0F2102"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51720631"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závěrečného úklidu místa provedení díla dle této smlouvy (úklid budov bude proveden dle položek ÚRS PRAHA, a.s., IČO: 471 15 645, č. 952901111 a 952901114); </w:t>
      </w:r>
    </w:p>
    <w:p w14:paraId="1E64760C"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opatření při realizaci stavby vyplývající z umístění a návaznosti stavby a zohledňující tyto skutečnosti: </w:t>
      </w:r>
    </w:p>
    <w:p w14:paraId="0F116196" w14:textId="644137A8" w:rsidR="00A25382" w:rsidRPr="00A25382" w:rsidRDefault="00A25382" w:rsidP="00F42A03">
      <w:pPr>
        <w:spacing w:after="120"/>
        <w:ind w:left="993"/>
        <w:jc w:val="both"/>
        <w:rPr>
          <w:rFonts w:ascii="Arial" w:hAnsi="Arial" w:cs="Arial"/>
        </w:rPr>
      </w:pPr>
      <w:r w:rsidRPr="00A25382">
        <w:rPr>
          <w:rFonts w:ascii="Arial" w:hAnsi="Arial" w:cs="Arial"/>
        </w:rPr>
        <w:t xml:space="preserve">(i)  komunikace a plochy v okolí místa provádění díla </w:t>
      </w:r>
      <w:r w:rsidRPr="007E7C3E">
        <w:rPr>
          <w:rFonts w:ascii="Arial" w:hAnsi="Arial" w:cs="Arial"/>
          <w:b/>
        </w:rPr>
        <w:t>nelze</w:t>
      </w:r>
      <w:r w:rsidRPr="00A25382">
        <w:rPr>
          <w:rFonts w:ascii="Arial" w:hAnsi="Arial" w:cs="Arial"/>
        </w:rPr>
        <w:t xml:space="preserve"> využít jako skládky</w:t>
      </w:r>
      <w:r w:rsidR="0048762C">
        <w:rPr>
          <w:rFonts w:ascii="Arial" w:hAnsi="Arial" w:cs="Arial"/>
        </w:rPr>
        <w:t xml:space="preserve"> </w:t>
      </w:r>
      <w:r w:rsidRPr="00A25382">
        <w:rPr>
          <w:rFonts w:ascii="Arial" w:hAnsi="Arial" w:cs="Arial"/>
        </w:rPr>
        <w:t xml:space="preserve">materiálu;  </w:t>
      </w:r>
    </w:p>
    <w:p w14:paraId="28D965F3" w14:textId="350124B7" w:rsidR="00A25382" w:rsidRPr="00A25382" w:rsidRDefault="00A25382" w:rsidP="00F42A03">
      <w:pPr>
        <w:spacing w:after="120"/>
        <w:ind w:left="993"/>
        <w:jc w:val="both"/>
        <w:rPr>
          <w:rFonts w:ascii="Arial" w:hAnsi="Arial" w:cs="Arial"/>
        </w:rPr>
      </w:pPr>
      <w:r w:rsidRPr="00A25382">
        <w:rPr>
          <w:rFonts w:ascii="Arial" w:hAnsi="Arial" w:cs="Arial"/>
        </w:rPr>
        <w:t>(</w:t>
      </w:r>
      <w:proofErr w:type="spellStart"/>
      <w:r w:rsidRPr="00A25382">
        <w:rPr>
          <w:rFonts w:ascii="Arial" w:hAnsi="Arial" w:cs="Arial"/>
        </w:rPr>
        <w:t>ii</w:t>
      </w:r>
      <w:proofErr w:type="spellEnd"/>
      <w:r w:rsidRPr="00A25382">
        <w:rPr>
          <w:rFonts w:ascii="Arial" w:hAnsi="Arial" w:cs="Arial"/>
        </w:rPr>
        <w:t xml:space="preserve">)  prostor místa provádění díla </w:t>
      </w:r>
      <w:r w:rsidRPr="007E7C3E">
        <w:rPr>
          <w:rFonts w:ascii="Arial" w:hAnsi="Arial" w:cs="Arial"/>
          <w:b/>
        </w:rPr>
        <w:t>nelze</w:t>
      </w:r>
      <w:r w:rsidRPr="00A25382">
        <w:rPr>
          <w:rFonts w:ascii="Arial" w:hAnsi="Arial" w:cs="Arial"/>
        </w:rPr>
        <w:t xml:space="preserve"> bez dalšího opatření využít k umístění sociálního a hygienického zařízení zhotovitele,</w:t>
      </w:r>
      <w:commentRangeEnd w:id="9"/>
      <w:r w:rsidR="0048762C" w:rsidRPr="0048762C">
        <w:rPr>
          <w:rFonts w:ascii="Arial" w:hAnsi="Arial" w:cs="Arial"/>
        </w:rPr>
        <w:commentReference w:id="9"/>
      </w:r>
    </w:p>
    <w:p w14:paraId="3728E66E"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dodání dokumentace skutečného provedení díla, včetně dokladové části a návrhů provozních řádů, vše v českém jazyce, v …… vyhotoveních a v elektronické podobě ve formátech, které je objednatel schopen přijmout (tj. formáty *.doc, *.</w:t>
      </w:r>
      <w:proofErr w:type="spellStart"/>
      <w:r w:rsidRPr="00A25382">
        <w:rPr>
          <w:rFonts w:ascii="Arial" w:hAnsi="Arial" w:cs="Arial"/>
        </w:rPr>
        <w:t>xls</w:t>
      </w:r>
      <w:proofErr w:type="spellEnd"/>
      <w:r w:rsidRPr="00A25382">
        <w:rPr>
          <w:rFonts w:ascii="Arial" w:hAnsi="Arial" w:cs="Arial"/>
        </w:rPr>
        <w:t>, *.</w:t>
      </w:r>
      <w:proofErr w:type="spellStart"/>
      <w:r w:rsidRPr="00A25382">
        <w:rPr>
          <w:rFonts w:ascii="Arial" w:hAnsi="Arial" w:cs="Arial"/>
        </w:rPr>
        <w:t>dwg</w:t>
      </w:r>
      <w:proofErr w:type="spellEnd"/>
      <w:r w:rsidRPr="00A25382">
        <w:rPr>
          <w:rFonts w:ascii="Arial" w:hAnsi="Arial" w:cs="Arial"/>
        </w:rPr>
        <w:t xml:space="preserve"> a *.</w:t>
      </w:r>
      <w:proofErr w:type="spellStart"/>
      <w:r w:rsidRPr="00A25382">
        <w:rPr>
          <w:rFonts w:ascii="Arial" w:hAnsi="Arial" w:cs="Arial"/>
        </w:rPr>
        <w:t>pdf</w:t>
      </w:r>
      <w:proofErr w:type="spellEnd"/>
      <w:r w:rsidRPr="00A25382">
        <w:rPr>
          <w:rFonts w:ascii="Arial" w:hAnsi="Arial" w:cs="Arial"/>
        </w:rPr>
        <w:t xml:space="preserve">),   </w:t>
      </w:r>
    </w:p>
    <w:p w14:paraId="371CEAEB"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6B6D14DB" w14:textId="6BF66C73"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označení stavby dle článku </w:t>
      </w:r>
      <w:r w:rsidR="00D40853" w:rsidRPr="005A022F">
        <w:rPr>
          <w:rFonts w:ascii="Arial" w:hAnsi="Arial" w:cs="Arial"/>
        </w:rPr>
        <w:t>VIII</w:t>
      </w:r>
      <w:r w:rsidRPr="005A022F">
        <w:rPr>
          <w:rFonts w:ascii="Arial" w:hAnsi="Arial" w:cs="Arial"/>
        </w:rPr>
        <w:t xml:space="preserve">. odst. </w:t>
      </w:r>
      <w:r w:rsidR="00D40853" w:rsidRPr="005A022F">
        <w:rPr>
          <w:rFonts w:ascii="Arial" w:hAnsi="Arial" w:cs="Arial"/>
        </w:rPr>
        <w:t>8.7</w:t>
      </w:r>
      <w:r w:rsidRPr="00A25382">
        <w:rPr>
          <w:rFonts w:ascii="Arial" w:hAnsi="Arial" w:cs="Arial"/>
        </w:rPr>
        <w:t xml:space="preserve"> smlouvy po celou dobu realizace stavby, </w:t>
      </w:r>
    </w:p>
    <w:p w14:paraId="52C60D71"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nebo do stavu dle podmínek stavebního povolení, úklid a vyklizení prostor dotčených výstavbou současně s dokončením díla;</w:t>
      </w:r>
    </w:p>
    <w:p w14:paraId="77F6DC7E" w14:textId="041057B8" w:rsidR="00F42A03" w:rsidRDefault="00A25382" w:rsidP="007E7C3E">
      <w:pPr>
        <w:ind w:left="426"/>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14:paraId="2D20104C" w14:textId="4A3A3D00"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Pr="00FA6F4C">
        <w:rPr>
          <w:rFonts w:ascii="Arial" w:hAnsi="Arial" w:cs="Arial"/>
        </w:rPr>
        <w:t xml:space="preserve"> k předmětné stavbě č. j. … ze dne … vydané stavebním úřadem v …, </w:t>
      </w:r>
      <w:r>
        <w:rPr>
          <w:rFonts w:ascii="Arial" w:hAnsi="Arial" w:cs="Arial"/>
        </w:rPr>
        <w:t>které nabylo právní moci dne ….</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556F18">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01ECCD35" w14:textId="77777777" w:rsidR="00784841" w:rsidRP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Nepředvídaným plněním se rozumí:</w:t>
      </w:r>
    </w:p>
    <w:p w14:paraId="748912D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49A5935C"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7013108D" w14:textId="77777777" w:rsidR="00784841" w:rsidRPr="0051438E" w:rsidRDefault="00784841" w:rsidP="00021985">
      <w:pPr>
        <w:pStyle w:val="Zkladntextodsazen31"/>
        <w:spacing w:after="120"/>
        <w:ind w:left="1410" w:hanging="705"/>
        <w:rPr>
          <w:rFonts w:ascii="Arial" w:hAnsi="Arial" w:cs="Arial"/>
          <w:sz w:val="20"/>
        </w:rPr>
      </w:pPr>
    </w:p>
    <w:p w14:paraId="266EF326" w14:textId="77777777" w:rsidR="00784841" w:rsidRPr="0051438E" w:rsidRDefault="00784841" w:rsidP="00021985">
      <w:pPr>
        <w:pStyle w:val="Zkladntextodsazen31"/>
        <w:spacing w:after="120"/>
        <w:ind w:left="426" w:firstLine="0"/>
        <w:rPr>
          <w:rFonts w:ascii="Arial" w:hAnsi="Arial" w:cs="Arial"/>
          <w:sz w:val="20"/>
        </w:rPr>
      </w:pPr>
      <w:r w:rsidRPr="0051438E">
        <w:rPr>
          <w:rFonts w:ascii="Arial" w:hAnsi="Arial" w:cs="Arial"/>
          <w:sz w:val="20"/>
        </w:rPr>
        <w:lastRenderedPageBreak/>
        <w:t>Za nepředvídané plnění se nepovažují zejména:</w:t>
      </w:r>
    </w:p>
    <w:p w14:paraId="0972D173"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smlouvy věděl nebo nemohl nevědět; </w:t>
      </w:r>
      <w:r>
        <w:rPr>
          <w:rFonts w:ascii="Arial" w:hAnsi="Arial" w:cs="Arial"/>
          <w:sz w:val="20"/>
        </w:rPr>
        <w:t>a</w:t>
      </w:r>
      <w:r w:rsidRPr="0051438E">
        <w:rPr>
          <w:rFonts w:ascii="Arial" w:hAnsi="Arial" w:cs="Arial"/>
          <w:sz w:val="20"/>
        </w:rPr>
        <w:t xml:space="preserve">nebo </w:t>
      </w:r>
    </w:p>
    <w:p w14:paraId="14D9D7AF"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2A704BC" w14:textId="0434232E"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plnění, která jsou důsledkem vadného plnění zhotovitele dále i plnění, která jsou v souladu s řešením provedení díla a projektové dokumentace anebo stavebním povolením a tato pouze zpřesňují.</w:t>
      </w:r>
    </w:p>
    <w:p w14:paraId="54F991EF" w14:textId="6777377C" w:rsidR="00784841" w:rsidRDefault="00784841" w:rsidP="00B93FB6">
      <w:pPr>
        <w:pStyle w:val="BodyText21"/>
        <w:numPr>
          <w:ilvl w:val="0"/>
          <w:numId w:val="4"/>
        </w:numPr>
        <w:spacing w:after="120"/>
        <w:ind w:left="425" w:hanging="425"/>
        <w:rPr>
          <w:rFonts w:ascii="Arial" w:hAnsi="Arial" w:cs="Arial"/>
          <w:sz w:val="20"/>
        </w:rPr>
      </w:pPr>
      <w:r w:rsidRPr="00784841">
        <w:rPr>
          <w:rFonts w:ascii="Arial" w:hAnsi="Arial" w:cs="Arial"/>
          <w:sz w:val="20"/>
        </w:rPr>
        <w:t xml:space="preserve">Jsou-li splněny podmínky pro nepodstatnou změnu závazku z uzavřené smlouvy ve smyslu </w:t>
      </w:r>
      <w:proofErr w:type="spellStart"/>
      <w:r w:rsidRPr="00784841">
        <w:rPr>
          <w:rFonts w:ascii="Arial" w:hAnsi="Arial" w:cs="Arial"/>
          <w:sz w:val="20"/>
        </w:rPr>
        <w:t>ust</w:t>
      </w:r>
      <w:proofErr w:type="spellEnd"/>
      <w:r w:rsidRPr="00784841">
        <w:rPr>
          <w:rFonts w:ascii="Arial" w:hAnsi="Arial" w:cs="Arial"/>
          <w:sz w:val="20"/>
        </w:rPr>
        <w:t xml:space="preserve">. § 222 </w:t>
      </w:r>
      <w:r w:rsidR="00556F18">
        <w:rPr>
          <w:rFonts w:ascii="Arial" w:hAnsi="Arial" w:cs="Arial"/>
          <w:sz w:val="20"/>
        </w:rPr>
        <w:t>zák. č. 134/2016 Sb., o zadávání veřejných zakázek, (dále jen „ZZVZ“)</w:t>
      </w:r>
      <w:r w:rsidRPr="00784841">
        <w:rPr>
          <w:rFonts w:ascii="Arial" w:hAnsi="Arial" w:cs="Arial"/>
          <w:sz w:val="20"/>
        </w:rPr>
        <w:t xml:space="preserve">, mohou smluvní strany v dodatku k této smlouvě sjednat takovouto změnu závazku. </w:t>
      </w:r>
      <w:r w:rsidR="00B3656C">
        <w:rPr>
          <w:rFonts w:ascii="Arial" w:hAnsi="Arial" w:cs="Arial"/>
          <w:sz w:val="20"/>
        </w:rPr>
        <w:t xml:space="preserve">Zhotovitel může </w:t>
      </w:r>
      <w:r w:rsidRPr="00784841">
        <w:rPr>
          <w:rFonts w:ascii="Arial" w:hAnsi="Arial" w:cs="Arial"/>
          <w:sz w:val="20"/>
        </w:rPr>
        <w:t>objednateli</w:t>
      </w:r>
      <w:r w:rsidR="00B3656C">
        <w:rPr>
          <w:rFonts w:ascii="Arial" w:hAnsi="Arial" w:cs="Arial"/>
          <w:sz w:val="20"/>
        </w:rPr>
        <w:t xml:space="preserve"> navrhnout změnu závazku písemně,</w:t>
      </w:r>
      <w:r w:rsidRPr="00784841">
        <w:rPr>
          <w:rFonts w:ascii="Arial" w:hAnsi="Arial" w:cs="Arial"/>
          <w:sz w:val="20"/>
        </w:rPr>
        <w:t xml:space="preserve"> formou změnových lis</w:t>
      </w:r>
      <w:r w:rsidR="00556F18">
        <w:rPr>
          <w:rFonts w:ascii="Arial" w:hAnsi="Arial" w:cs="Arial"/>
          <w:sz w:val="20"/>
        </w:rPr>
        <w:t xml:space="preserve">tů číslovaných souvislou řadou. </w:t>
      </w:r>
      <w:r w:rsidRPr="00784841">
        <w:rPr>
          <w:rFonts w:ascii="Arial" w:hAnsi="Arial" w:cs="Arial"/>
          <w:sz w:val="20"/>
        </w:rPr>
        <w:t>Změnové listy budou sloužit pro objednatele jako podklad pro příslušný postup dle ZZVZ.</w:t>
      </w:r>
    </w:p>
    <w:p w14:paraId="5C7D2184" w14:textId="026B3C6A" w:rsidR="00784841" w:rsidRPr="00784841" w:rsidRDefault="00784841" w:rsidP="00846024">
      <w:pPr>
        <w:suppressAutoHyphens/>
        <w:spacing w:after="120"/>
        <w:ind w:left="425"/>
        <w:jc w:val="both"/>
        <w:rPr>
          <w:rFonts w:ascii="Tahoma" w:hAnsi="Tahoma" w:cs="Tahoma"/>
          <w:lang w:eastAsia="ar-SA"/>
        </w:rPr>
      </w:pPr>
      <w:r w:rsidRPr="00784841">
        <w:rPr>
          <w:rFonts w:ascii="Tahoma" w:hAnsi="Tahoma" w:cs="Tahoma"/>
          <w:lang w:eastAsia="ar-SA"/>
        </w:rPr>
        <w:t xml:space="preserve">Změny díla, včetně ceny a doby plnění, budou-li změnou ovlivněny, které splňují požadavky článku II. odst. </w:t>
      </w:r>
      <w:r w:rsidR="00520383">
        <w:rPr>
          <w:rFonts w:ascii="Tahoma" w:hAnsi="Tahoma" w:cs="Tahoma"/>
          <w:lang w:eastAsia="ar-SA"/>
        </w:rPr>
        <w:t>2.5</w:t>
      </w:r>
      <w:r w:rsidRPr="00784841">
        <w:rPr>
          <w:rFonts w:ascii="Tahoma" w:hAnsi="Tahoma" w:cs="Tahoma"/>
          <w:lang w:eastAsia="ar-SA"/>
        </w:rPr>
        <w:t>.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Pr>
          <w:rFonts w:ascii="Tahoma" w:hAnsi="Tahoma" w:cs="Tahoma"/>
          <w:lang w:eastAsia="ar-SA"/>
        </w:rPr>
        <w:t> případnou změnou závazku ze smlouvy</w:t>
      </w:r>
      <w:r w:rsidRPr="00784841">
        <w:rPr>
          <w:rFonts w:ascii="Tahoma" w:hAnsi="Tahoma" w:cs="Tahoma"/>
          <w:lang w:eastAsia="ar-SA"/>
        </w:rPr>
        <w:t xml:space="preserve"> způsobem, který bude plně v souladu § 222 ZZVZ. Z jakýchkoliv jiných důvodů nesmí být cena měněna.</w:t>
      </w:r>
    </w:p>
    <w:p w14:paraId="6BFDA9A0" w14:textId="42E7941C" w:rsidR="00784841" w:rsidRDefault="00784841" w:rsidP="00846024">
      <w:pPr>
        <w:suppressAutoHyphens/>
        <w:spacing w:after="120"/>
        <w:ind w:left="425"/>
        <w:jc w:val="both"/>
        <w:rPr>
          <w:rFonts w:ascii="Tahoma" w:hAnsi="Tahoma" w:cs="Tahoma"/>
          <w:lang w:eastAsia="ar-SA"/>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4D9F727F" w14:textId="77777777" w:rsidR="00520383" w:rsidRPr="00784841" w:rsidRDefault="00520383" w:rsidP="00520383">
      <w:pPr>
        <w:pStyle w:val="BodyText21"/>
        <w:numPr>
          <w:ilvl w:val="0"/>
          <w:numId w:val="4"/>
        </w:numPr>
        <w:spacing w:after="120" w:line="276" w:lineRule="auto"/>
        <w:ind w:left="426" w:hanging="426"/>
        <w:rPr>
          <w:rFonts w:ascii="Arial" w:hAnsi="Arial" w:cs="Arial"/>
          <w:sz w:val="20"/>
        </w:rPr>
      </w:pPr>
      <w:commentRangeStart w:id="10"/>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commentRangeEnd w:id="10"/>
      <w:r>
        <w:rPr>
          <w:rStyle w:val="Odkaznakoment"/>
          <w:snapToGrid/>
        </w:rPr>
        <w:commentReference w:id="10"/>
      </w:r>
    </w:p>
    <w:p w14:paraId="7444CA92" w14:textId="1BE1072E" w:rsidR="00846024" w:rsidRPr="00846024" w:rsidRDefault="00846024" w:rsidP="00B93FB6">
      <w:pPr>
        <w:pStyle w:val="BodyText21"/>
        <w:numPr>
          <w:ilvl w:val="0"/>
          <w:numId w:val="4"/>
        </w:numPr>
        <w:spacing w:after="120"/>
        <w:ind w:left="425" w:hanging="425"/>
        <w:rPr>
          <w:rFonts w:ascii="Arial" w:hAnsi="Arial" w:cs="Arial"/>
          <w:i/>
          <w:sz w:val="20"/>
        </w:rPr>
      </w:pPr>
      <w:commentRangeStart w:id="11"/>
      <w:r w:rsidRPr="00846024">
        <w:rPr>
          <w:rFonts w:ascii="Arial" w:hAnsi="Arial" w:cs="Arial"/>
          <w:i/>
          <w:sz w:val="20"/>
        </w:rPr>
        <w:t>Zhotovitel je seznámen se skutečností, že si objednatel vyhradil změnu závazku ze smlouvy na veřejnou zakázku, a to za těchto podmínek: (je potřeba podmínky, již v zadávací dokumentaci, pro případnou změnu a obsah smlouvy na veřejnou zakázku jednoznačně vymezit a tato změna nesmí měnit celkovou povahu veřejné zakázky. Jedná se o takové změny, které zadavatel již mohl předvídat pro přípravě zadávací dokumentace).</w:t>
      </w:r>
    </w:p>
    <w:p w14:paraId="6B5E0983" w14:textId="22DD3014" w:rsidR="00846024" w:rsidRPr="00846024" w:rsidRDefault="00846024" w:rsidP="00B93FB6">
      <w:pPr>
        <w:pStyle w:val="BodyText21"/>
        <w:numPr>
          <w:ilvl w:val="0"/>
          <w:numId w:val="4"/>
        </w:numPr>
        <w:spacing w:after="120"/>
        <w:ind w:left="425" w:hanging="425"/>
        <w:rPr>
          <w:rFonts w:ascii="Arial" w:hAnsi="Arial" w:cs="Arial"/>
          <w:i/>
          <w:sz w:val="20"/>
        </w:rPr>
      </w:pPr>
      <w:r w:rsidRPr="00846024">
        <w:rPr>
          <w:rFonts w:ascii="Arial" w:hAnsi="Arial" w:cs="Arial"/>
          <w:i/>
          <w:sz w:val="20"/>
        </w:rPr>
        <w:t xml:space="preserve">Zhotovitel je seznámen s tím, že si objednatel vyhradil změnu dodavatele v průběhu plnění veřejné zakázky, a to za těchto podmínek: (jako v předchozím odstavci je potřeba jednoznačně vymezit podmínky, již v zadávací dokumentaci, pro změnu zhotovitele a způsob určení nového zhotovitele). </w:t>
      </w:r>
    </w:p>
    <w:p w14:paraId="3C5D82FA" w14:textId="408EC2C1" w:rsidR="00846024" w:rsidRPr="00846024" w:rsidRDefault="00846024" w:rsidP="00B93FB6">
      <w:pPr>
        <w:pStyle w:val="BodyText21"/>
        <w:numPr>
          <w:ilvl w:val="0"/>
          <w:numId w:val="4"/>
        </w:numPr>
        <w:spacing w:after="120"/>
        <w:ind w:left="425" w:hanging="425"/>
        <w:rPr>
          <w:rFonts w:ascii="Arial" w:hAnsi="Arial" w:cs="Arial"/>
          <w:i/>
          <w:sz w:val="20"/>
        </w:rPr>
      </w:pPr>
      <w:r w:rsidRPr="00846024">
        <w:rPr>
          <w:rFonts w:ascii="Arial" w:hAnsi="Arial" w:cs="Arial"/>
          <w:i/>
          <w:sz w:val="20"/>
        </w:rPr>
        <w:t>Zhotovitel je seznámen s tím, že si objednatel vyhradil možnost použití jednacího řízení bez uveřejnění pro poskytnutí nových služeb nebo nových stavebních prací zhotovitelem, a to za předpokladu, že</w:t>
      </w:r>
    </w:p>
    <w:p w14:paraId="5F8474A5" w14:textId="51108443" w:rsidR="00846024" w:rsidRPr="00846024" w:rsidRDefault="00846024" w:rsidP="00846024">
      <w:pPr>
        <w:suppressAutoHyphens/>
        <w:spacing w:after="120"/>
        <w:ind w:left="993" w:hanging="426"/>
        <w:jc w:val="both"/>
        <w:rPr>
          <w:rFonts w:ascii="Tahoma" w:hAnsi="Tahoma" w:cs="Tahoma"/>
          <w:i/>
          <w:lang w:eastAsia="ar-SA"/>
        </w:rPr>
      </w:pPr>
      <w:r w:rsidRPr="00846024">
        <w:rPr>
          <w:rFonts w:ascii="Tahoma" w:hAnsi="Tahoma" w:cs="Tahoma"/>
          <w:i/>
          <w:lang w:eastAsia="ar-SA"/>
        </w:rPr>
        <w:t xml:space="preserve">a) </w:t>
      </w:r>
      <w:r>
        <w:rPr>
          <w:rFonts w:ascii="Tahoma" w:hAnsi="Tahoma" w:cs="Tahoma"/>
          <w:i/>
          <w:lang w:eastAsia="ar-SA"/>
        </w:rPr>
        <w:tab/>
      </w:r>
      <w:r w:rsidRPr="00846024">
        <w:rPr>
          <w:rFonts w:ascii="Tahoma" w:hAnsi="Tahoma" w:cs="Tahoma"/>
          <w:i/>
          <w:lang w:eastAsia="ar-SA"/>
        </w:rPr>
        <w:t>podmínky pro nové služby nebo nové stavební práce odpovídají podmínkám pro použití jednacího řízení bez uveřejnění podle § 66 zákona č. 134/2016 Sb., o zadávání veřejných zakázek,</w:t>
      </w:r>
    </w:p>
    <w:p w14:paraId="777BC20B" w14:textId="01AECEBE" w:rsidR="00846024" w:rsidRPr="00846024" w:rsidRDefault="00846024" w:rsidP="00846024">
      <w:pPr>
        <w:suppressAutoHyphens/>
        <w:spacing w:after="120"/>
        <w:ind w:left="993" w:hanging="426"/>
        <w:jc w:val="both"/>
        <w:rPr>
          <w:rFonts w:ascii="Tahoma" w:hAnsi="Tahoma" w:cs="Tahoma"/>
          <w:i/>
          <w:lang w:eastAsia="ar-SA"/>
        </w:rPr>
      </w:pPr>
      <w:r w:rsidRPr="00846024">
        <w:rPr>
          <w:rFonts w:ascii="Tahoma" w:hAnsi="Tahoma" w:cs="Tahoma"/>
          <w:i/>
          <w:lang w:eastAsia="ar-SA"/>
        </w:rPr>
        <w:t xml:space="preserve">b) </w:t>
      </w:r>
      <w:r>
        <w:rPr>
          <w:rFonts w:ascii="Tahoma" w:hAnsi="Tahoma" w:cs="Tahoma"/>
          <w:i/>
          <w:lang w:eastAsia="ar-SA"/>
        </w:rPr>
        <w:tab/>
      </w:r>
      <w:r w:rsidRPr="00846024">
        <w:rPr>
          <w:rFonts w:ascii="Tahoma" w:hAnsi="Tahoma" w:cs="Tahoma"/>
          <w:i/>
          <w:lang w:eastAsia="ar-SA"/>
        </w:rPr>
        <w:t>předpokládaná hodnota nových služeb nebo nových stavebních prací nepřevyšuje 30 % předpokládané hodnoty veřejné zakázky a</w:t>
      </w:r>
    </w:p>
    <w:p w14:paraId="53304C8D" w14:textId="2A3DFEAE" w:rsidR="00846024" w:rsidRPr="00784841" w:rsidRDefault="00846024" w:rsidP="00846024">
      <w:pPr>
        <w:suppressAutoHyphens/>
        <w:spacing w:after="120"/>
        <w:ind w:left="993" w:hanging="426"/>
        <w:jc w:val="both"/>
        <w:rPr>
          <w:rFonts w:ascii="Tahoma" w:hAnsi="Tahoma" w:cs="Tahoma"/>
          <w:i/>
          <w:lang w:eastAsia="ar-SA"/>
        </w:rPr>
      </w:pPr>
      <w:r w:rsidRPr="00846024">
        <w:rPr>
          <w:rFonts w:ascii="Tahoma" w:hAnsi="Tahoma" w:cs="Tahoma"/>
          <w:i/>
          <w:lang w:eastAsia="ar-SA"/>
        </w:rPr>
        <w:t xml:space="preserve">c) </w:t>
      </w:r>
      <w:r>
        <w:rPr>
          <w:rFonts w:ascii="Tahoma" w:hAnsi="Tahoma" w:cs="Tahoma"/>
          <w:i/>
          <w:lang w:eastAsia="ar-SA"/>
        </w:rPr>
        <w:tab/>
      </w:r>
      <w:r w:rsidRPr="00846024">
        <w:rPr>
          <w:rFonts w:ascii="Tahoma" w:hAnsi="Tahoma" w:cs="Tahoma"/>
          <w:i/>
          <w:lang w:eastAsia="ar-SA"/>
        </w:rPr>
        <w:t>předpokládaná doba a rozsah poskytnutí nových služeb nebo nových stavebních prací je specifikován dle zadávací dokumentace takto: (je potřeba, aby byla předpokládaná doba a rozsah poskytnutí nových služeb nebo nových stavebních prací uvedena v zadávací dokumentaci. Je potřeba, aby všechny předpoklady byly splněny kumulativně).</w:t>
      </w:r>
      <w:commentRangeEnd w:id="11"/>
      <w:r>
        <w:rPr>
          <w:rStyle w:val="Odkaznakoment"/>
        </w:rPr>
        <w:commentReference w:id="11"/>
      </w: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Zhotovitel se zavazuje dílo řádně provést ve lhůtě nejpozději do …………………………..</w:t>
      </w:r>
    </w:p>
    <w:p w14:paraId="65397D85" w14:textId="77777777" w:rsidR="00892B66" w:rsidRPr="00892B66" w:rsidRDefault="00892B66" w:rsidP="00B93FB6">
      <w:pPr>
        <w:numPr>
          <w:ilvl w:val="0"/>
          <w:numId w:val="8"/>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77777777" w:rsidR="00892B66" w:rsidRPr="00892B66" w:rsidRDefault="00892B66" w:rsidP="00021985">
      <w:pPr>
        <w:spacing w:after="120"/>
        <w:ind w:left="1331" w:hanging="480"/>
        <w:jc w:val="both"/>
        <w:rPr>
          <w:rFonts w:ascii="Arial" w:hAnsi="Arial" w:cs="Arial"/>
        </w:rPr>
      </w:pPr>
      <w:commentRangeStart w:id="12"/>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 xml:space="preserve">   </w:t>
      </w:r>
      <w:r w:rsidRPr="00892B66">
        <w:rPr>
          <w:rFonts w:ascii="Arial" w:hAnsi="Arial" w:cs="Arial"/>
        </w:rPr>
        <w:tab/>
      </w:r>
      <w:r w:rsidRPr="00892B66">
        <w:rPr>
          <w:rFonts w:ascii="Arial" w:hAnsi="Arial" w:cs="Arial"/>
        </w:rPr>
        <w:tab/>
        <w:t>………..</w:t>
      </w:r>
    </w:p>
    <w:p w14:paraId="11A0FA03" w14:textId="16C8B1B8"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E97370">
        <w:rPr>
          <w:rFonts w:ascii="Arial" w:hAnsi="Arial" w:cs="Arial"/>
        </w:rPr>
        <w:t>………..</w:t>
      </w:r>
    </w:p>
    <w:p w14:paraId="2C56A082" w14:textId="261BD0EA" w:rsidR="005B7288" w:rsidRPr="00892B66" w:rsidRDefault="005B7288" w:rsidP="00021985">
      <w:pPr>
        <w:spacing w:after="120"/>
        <w:ind w:left="1331" w:hanging="480"/>
        <w:jc w:val="both"/>
        <w:rPr>
          <w:rFonts w:ascii="Arial" w:hAnsi="Arial" w:cs="Arial"/>
        </w:rPr>
      </w:pPr>
      <w:r>
        <w:rPr>
          <w:rFonts w:ascii="Arial" w:hAnsi="Arial" w:cs="Arial"/>
        </w:rPr>
        <w:t xml:space="preserve">zahájení </w:t>
      </w:r>
      <w:proofErr w:type="spellStart"/>
      <w:r>
        <w:rPr>
          <w:rFonts w:ascii="Arial" w:hAnsi="Arial" w:cs="Arial"/>
        </w:rPr>
        <w:t>předpřejímek</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B5523E4" w14:textId="322214BF"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Pr>
          <w:rFonts w:ascii="Arial" w:hAnsi="Arial" w:cs="Arial"/>
        </w:rPr>
        <w:t>……</w:t>
      </w:r>
      <w:r w:rsidR="00E97370">
        <w:rPr>
          <w:rFonts w:ascii="Arial" w:hAnsi="Arial" w:cs="Arial"/>
        </w:rPr>
        <w:t>…..</w:t>
      </w:r>
    </w:p>
    <w:p w14:paraId="2C4E9648" w14:textId="77777777"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w:t>
      </w:r>
      <w:commentRangeEnd w:id="12"/>
      <w:r w:rsidR="00FC43C8">
        <w:rPr>
          <w:rStyle w:val="Odkaznakoment"/>
        </w:rPr>
        <w:commentReference w:id="12"/>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Pr="005A022F">
        <w:rPr>
          <w:rFonts w:ascii="Arial" w:hAnsi="Arial" w:cs="Arial"/>
        </w:rPr>
        <w:t>X. smlouvy</w:t>
      </w:r>
      <w:r w:rsidRPr="00892B66">
        <w:rPr>
          <w:rFonts w:ascii="Arial" w:hAnsi="Arial" w:cs="Arial"/>
        </w:rPr>
        <w:t xml:space="preserve">. </w:t>
      </w:r>
    </w:p>
    <w:p w14:paraId="6179852C" w14:textId="0C3451A7"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E27C4F">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3C5B4E71"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sidR="00FC43C8">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494602F1"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2C717C7D"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Před dobou sjednanou pro předání a převzetí díla dle článku </w:t>
      </w:r>
      <w:r w:rsidR="00A8290B">
        <w:rPr>
          <w:rFonts w:ascii="Arial" w:hAnsi="Arial" w:cs="Arial"/>
        </w:rPr>
        <w:t>III</w:t>
      </w:r>
      <w:r w:rsidRPr="00892B66">
        <w:rPr>
          <w:rFonts w:ascii="Arial" w:hAnsi="Arial" w:cs="Arial"/>
        </w:rPr>
        <w:t xml:space="preserve">. odst. </w:t>
      </w:r>
      <w:r w:rsidR="00A8290B">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77777777" w:rsidR="00021985" w:rsidRPr="00021985" w:rsidRDefault="00021985" w:rsidP="00B93FB6">
      <w:pPr>
        <w:numPr>
          <w:ilvl w:val="0"/>
          <w:numId w:val="9"/>
        </w:numPr>
        <w:spacing w:after="120"/>
        <w:jc w:val="both"/>
        <w:rPr>
          <w:rFonts w:ascii="Arial" w:hAnsi="Arial" w:cs="Arial"/>
        </w:rPr>
      </w:pPr>
      <w:r w:rsidRPr="00021985">
        <w:rPr>
          <w:rFonts w:ascii="Arial" w:hAnsi="Arial" w:cs="Arial"/>
        </w:rPr>
        <w:t xml:space="preserve">Zhotovitel se zavazuje provést dílo na pozemku </w:t>
      </w:r>
      <w:proofErr w:type="spellStart"/>
      <w:r w:rsidRPr="00021985">
        <w:rPr>
          <w:rFonts w:ascii="Arial" w:hAnsi="Arial" w:cs="Arial"/>
        </w:rPr>
        <w:t>parc</w:t>
      </w:r>
      <w:proofErr w:type="spellEnd"/>
      <w:r w:rsidRPr="00021985">
        <w:rPr>
          <w:rFonts w:ascii="Arial" w:hAnsi="Arial" w:cs="Arial"/>
        </w:rPr>
        <w:t>. č. ……., který se nachází v obci ………… a katastrálním území ………………...</w:t>
      </w:r>
    </w:p>
    <w:p w14:paraId="20115E56" w14:textId="77777777" w:rsidR="00021985" w:rsidRPr="00021985" w:rsidRDefault="00021985" w:rsidP="00B93FB6">
      <w:pPr>
        <w:numPr>
          <w:ilvl w:val="0"/>
          <w:numId w:val="9"/>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AA615B">
      <w:pPr>
        <w:numPr>
          <w:ilvl w:val="0"/>
          <w:numId w:val="10"/>
        </w:numPr>
        <w:spacing w:after="120"/>
        <w:jc w:val="both"/>
        <w:rPr>
          <w:rFonts w:ascii="Arial" w:hAnsi="Arial" w:cs="Arial"/>
        </w:rPr>
      </w:pPr>
      <w:r w:rsidRPr="00AA615B">
        <w:rPr>
          <w:rFonts w:ascii="Arial" w:hAnsi="Arial" w:cs="Arial"/>
        </w:rPr>
        <w:t>Smluvní strany se dohodly na ceně, tzn. ceně maximální, za provedení díla, ve výši:</w:t>
      </w:r>
    </w:p>
    <w:p w14:paraId="671DF3B3" w14:textId="77777777" w:rsidR="00AA615B" w:rsidRPr="00CC29D7" w:rsidRDefault="00AA615B" w:rsidP="00AA615B">
      <w:pPr>
        <w:numPr>
          <w:ilvl w:val="12"/>
          <w:numId w:val="0"/>
        </w:numPr>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031B1956" w14:textId="77777777" w:rsidR="00AA615B" w:rsidRPr="002C49CF" w:rsidRDefault="00AA615B" w:rsidP="00AA615B">
      <w:pPr>
        <w:numPr>
          <w:ilvl w:val="12"/>
          <w:numId w:val="0"/>
        </w:numPr>
        <w:ind w:firstLine="624"/>
        <w:jc w:val="both"/>
        <w:rPr>
          <w:rFonts w:ascii="Arial" w:hAnsi="Arial" w:cs="Arial"/>
        </w:rPr>
      </w:pPr>
      <w:r w:rsidRPr="002C49CF">
        <w:rPr>
          <w:rFonts w:ascii="Arial" w:hAnsi="Arial" w:cs="Arial"/>
        </w:rPr>
        <w:t>Cena bez DPH ………………………………….</w:t>
      </w:r>
      <w:r w:rsidRPr="002C49CF">
        <w:rPr>
          <w:rFonts w:ascii="Arial" w:hAnsi="Arial" w:cs="Arial"/>
        </w:rPr>
        <w:tab/>
        <w:t>Kč</w:t>
      </w:r>
    </w:p>
    <w:p w14:paraId="41A79CA8" w14:textId="77777777" w:rsidR="00AA615B" w:rsidRPr="002C49CF" w:rsidRDefault="00AA615B" w:rsidP="00AA615B">
      <w:pPr>
        <w:numPr>
          <w:ilvl w:val="12"/>
          <w:numId w:val="0"/>
        </w:numPr>
        <w:ind w:firstLine="624"/>
        <w:jc w:val="both"/>
        <w:rPr>
          <w:rFonts w:ascii="Arial" w:hAnsi="Arial" w:cs="Arial"/>
        </w:rPr>
      </w:pPr>
      <w:r w:rsidRPr="002C49CF">
        <w:rPr>
          <w:rFonts w:ascii="Arial" w:hAnsi="Arial" w:cs="Arial"/>
        </w:rPr>
        <w:t>(slovy: ……………………………………….)</w:t>
      </w:r>
    </w:p>
    <w:p w14:paraId="5631BD83" w14:textId="128C8B36" w:rsidR="00AA615B" w:rsidRPr="002C49CF" w:rsidRDefault="00AA615B" w:rsidP="00AA615B">
      <w:pPr>
        <w:numPr>
          <w:ilvl w:val="12"/>
          <w:numId w:val="0"/>
        </w:numPr>
        <w:ind w:firstLine="624"/>
        <w:jc w:val="both"/>
        <w:rPr>
          <w:rFonts w:ascii="Arial" w:hAnsi="Arial" w:cs="Arial"/>
        </w:rPr>
      </w:pPr>
      <w:r w:rsidRPr="002C49CF">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31CAD5BC" w14:textId="4EE9ECF5" w:rsidR="00AA615B" w:rsidRPr="00AA615B" w:rsidRDefault="00AA615B" w:rsidP="00885E75">
      <w:pPr>
        <w:spacing w:after="120"/>
        <w:ind w:left="624"/>
        <w:jc w:val="both"/>
        <w:rPr>
          <w:rFonts w:ascii="Arial" w:hAnsi="Arial" w:cs="Arial"/>
        </w:rPr>
      </w:pPr>
      <w:r w:rsidRPr="00AA615B">
        <w:rPr>
          <w:rFonts w:ascii="Arial" w:hAnsi="Arial" w:cs="Arial"/>
        </w:rPr>
        <w:lastRenderedPageBreak/>
        <w:t>Smluvní strany současně podpisem této smlouvy berou na vědomí, že se v případě poskytnutí stavebních či montážních prací ve smyslu § 92e zákona č. 235/2004 Sb., o dani z přidané hodnoty, (dále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  </w:t>
      </w:r>
    </w:p>
    <w:p w14:paraId="624A2E37" w14:textId="6AE3C1A8" w:rsidR="00E97370" w:rsidRPr="00E97370" w:rsidRDefault="00E97370" w:rsidP="00B93FB6">
      <w:pPr>
        <w:numPr>
          <w:ilvl w:val="0"/>
          <w:numId w:val="10"/>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520383">
        <w:rPr>
          <w:rFonts w:ascii="Arial" w:hAnsi="Arial" w:cs="Arial"/>
        </w:rPr>
        <w:t>)</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7777777" w:rsidR="00FC43C8" w:rsidRDefault="00E97370" w:rsidP="00B93FB6">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57C3E852" w14:textId="6AC7BA64" w:rsidR="00E97370" w:rsidRPr="00010B75" w:rsidRDefault="00E97370" w:rsidP="00B93FB6">
      <w:pPr>
        <w:numPr>
          <w:ilvl w:val="0"/>
          <w:numId w:val="10"/>
        </w:numPr>
        <w:spacing w:after="120"/>
        <w:jc w:val="both"/>
        <w:rPr>
          <w:rFonts w:ascii="Arial" w:hAnsi="Arial" w:cs="Arial"/>
          <w:highlight w:val="yellow"/>
        </w:rPr>
      </w:pPr>
      <w:commentRangeStart w:id="13"/>
      <w:r w:rsidRPr="00010B75">
        <w:rPr>
          <w:rFonts w:ascii="Arial" w:hAnsi="Arial" w:cs="Arial"/>
          <w:highlight w:val="yellow"/>
        </w:rPr>
        <w:t>Smluvní</w:t>
      </w:r>
      <w:commentRangeEnd w:id="13"/>
      <w:r w:rsidR="00010B75" w:rsidRPr="00010B75">
        <w:rPr>
          <w:rStyle w:val="Odkaznakoment"/>
          <w:highlight w:val="yellow"/>
        </w:rPr>
        <w:commentReference w:id="13"/>
      </w:r>
      <w:r w:rsidRPr="00010B75">
        <w:rPr>
          <w:rFonts w:ascii="Arial" w:hAnsi="Arial" w:cs="Arial"/>
          <w:highlight w:val="yellow"/>
        </w:rPr>
        <w:t xml:space="preserve"> strany se vzájemně dohodly, že cena bude hrazena objednatelem průběžně v níže uvedených termínech, a to na základě dílčích faktur vystavených zhotovitelem ve smyslu a za podmínek stanovených smlouvou a předaných objednateli. Dílčí faktury budou vystavovány zhotovitelem do celkové výše 95 % ceny; po řádném předání díla bude vystavena konečná faktura na zbývající část ceny.</w:t>
      </w:r>
    </w:p>
    <w:p w14:paraId="50C2DA79" w14:textId="74F34D48" w:rsidR="00E97370" w:rsidRPr="00010B75" w:rsidRDefault="00E97370" w:rsidP="00BD7920">
      <w:pPr>
        <w:spacing w:after="120"/>
        <w:ind w:left="624"/>
        <w:jc w:val="both"/>
        <w:rPr>
          <w:rFonts w:ascii="Arial" w:hAnsi="Arial" w:cs="Arial"/>
          <w:highlight w:val="yellow"/>
        </w:rPr>
      </w:pPr>
      <w:r w:rsidRPr="00010B75">
        <w:rPr>
          <w:rFonts w:ascii="Arial" w:hAnsi="Arial" w:cs="Arial"/>
          <w:highlight w:val="yellow"/>
        </w:rPr>
        <w:t>Smluvní strany se vzájemně dohodly, že zhotovitelem budou při dodržení harmonogramu provádění díla vystavovány dílčí faktury v následujících termínech:</w:t>
      </w:r>
    </w:p>
    <w:p w14:paraId="5E442328" w14:textId="77777777" w:rsidR="00E97370" w:rsidRPr="00010B75" w:rsidRDefault="00E97370" w:rsidP="00BD7920">
      <w:pPr>
        <w:pStyle w:val="BodyText21"/>
        <w:spacing w:after="120" w:line="276" w:lineRule="auto"/>
        <w:ind w:left="1843" w:hanging="709"/>
        <w:rPr>
          <w:rFonts w:ascii="Arial" w:hAnsi="Arial" w:cs="Arial"/>
          <w:sz w:val="20"/>
          <w:highlight w:val="yellow"/>
        </w:rPr>
      </w:pPr>
      <w:r w:rsidRPr="00010B75">
        <w:rPr>
          <w:rFonts w:ascii="Arial" w:hAnsi="Arial" w:cs="Arial"/>
          <w:sz w:val="20"/>
          <w:highlight w:val="yellow"/>
        </w:rPr>
        <w:t>•</w:t>
      </w:r>
      <w:r w:rsidRPr="00010B75">
        <w:rPr>
          <w:rFonts w:ascii="Arial" w:hAnsi="Arial" w:cs="Arial"/>
          <w:sz w:val="20"/>
          <w:highlight w:val="yellow"/>
        </w:rPr>
        <w:tab/>
        <w:t>dne   ………..</w:t>
      </w:r>
      <w:r w:rsidRPr="00010B75">
        <w:rPr>
          <w:rFonts w:ascii="Arial" w:hAnsi="Arial" w:cs="Arial"/>
          <w:sz w:val="20"/>
          <w:highlight w:val="yellow"/>
        </w:rPr>
        <w:tab/>
        <w:t xml:space="preserve">??? </w:t>
      </w:r>
    </w:p>
    <w:p w14:paraId="77058F24" w14:textId="77777777" w:rsidR="00E97370" w:rsidRPr="00010B75" w:rsidRDefault="00E97370" w:rsidP="00BD7920">
      <w:pPr>
        <w:pStyle w:val="BodyText21"/>
        <w:spacing w:after="120" w:line="276" w:lineRule="auto"/>
        <w:ind w:left="1843" w:hanging="709"/>
        <w:rPr>
          <w:rFonts w:ascii="Arial" w:hAnsi="Arial" w:cs="Arial"/>
          <w:sz w:val="20"/>
          <w:highlight w:val="yellow"/>
        </w:rPr>
      </w:pPr>
      <w:r w:rsidRPr="00010B75">
        <w:rPr>
          <w:rFonts w:ascii="Arial" w:hAnsi="Arial" w:cs="Arial"/>
          <w:sz w:val="20"/>
          <w:highlight w:val="yellow"/>
        </w:rPr>
        <w:t>•</w:t>
      </w:r>
      <w:r w:rsidRPr="00010B75">
        <w:rPr>
          <w:rFonts w:ascii="Arial" w:hAnsi="Arial" w:cs="Arial"/>
          <w:sz w:val="20"/>
          <w:highlight w:val="yellow"/>
        </w:rPr>
        <w:tab/>
        <w:t>dne   ………..</w:t>
      </w:r>
      <w:r w:rsidRPr="00010B75">
        <w:rPr>
          <w:rFonts w:ascii="Arial" w:hAnsi="Arial" w:cs="Arial"/>
          <w:sz w:val="20"/>
          <w:highlight w:val="yellow"/>
        </w:rPr>
        <w:tab/>
        <w:t xml:space="preserve">??? </w:t>
      </w:r>
    </w:p>
    <w:p w14:paraId="2B516193" w14:textId="62F78C73" w:rsidR="00E97370" w:rsidRDefault="00E97370" w:rsidP="00BD7920">
      <w:pPr>
        <w:pStyle w:val="BodyText21"/>
        <w:spacing w:after="120" w:line="276" w:lineRule="auto"/>
        <w:ind w:left="1843" w:hanging="709"/>
        <w:rPr>
          <w:rFonts w:ascii="Arial" w:hAnsi="Arial" w:cs="Arial"/>
          <w:sz w:val="20"/>
        </w:rPr>
      </w:pPr>
      <w:r w:rsidRPr="00010B75">
        <w:rPr>
          <w:rFonts w:ascii="Arial" w:hAnsi="Arial" w:cs="Arial"/>
          <w:sz w:val="20"/>
          <w:highlight w:val="yellow"/>
        </w:rPr>
        <w:t>•</w:t>
      </w:r>
      <w:r w:rsidRPr="00010B75">
        <w:rPr>
          <w:rFonts w:ascii="Arial" w:hAnsi="Arial" w:cs="Arial"/>
          <w:sz w:val="20"/>
          <w:highlight w:val="yellow"/>
        </w:rPr>
        <w:tab/>
        <w:t xml:space="preserve">dne   ……….. </w:t>
      </w:r>
      <w:r w:rsidRPr="00010B75">
        <w:rPr>
          <w:rFonts w:ascii="Arial" w:hAnsi="Arial" w:cs="Arial"/>
          <w:sz w:val="20"/>
          <w:highlight w:val="yellow"/>
        </w:rPr>
        <w:tab/>
        <w:t>???</w:t>
      </w:r>
      <w:r w:rsidRPr="00E97370">
        <w:rPr>
          <w:rFonts w:ascii="Arial" w:hAnsi="Arial" w:cs="Arial"/>
          <w:sz w:val="20"/>
        </w:rPr>
        <w:t xml:space="preserve"> </w:t>
      </w:r>
    </w:p>
    <w:p w14:paraId="6C1903DD" w14:textId="5BB754B8" w:rsidR="00E97370" w:rsidRPr="00FC43C8" w:rsidRDefault="00FC43C8" w:rsidP="00FC43C8">
      <w:pPr>
        <w:spacing w:after="120"/>
        <w:ind w:left="624"/>
        <w:jc w:val="both"/>
        <w:rPr>
          <w:rFonts w:ascii="Arial" w:hAnsi="Arial" w:cs="Arial"/>
          <w:i/>
        </w:rPr>
      </w:pPr>
      <w:commentRangeStart w:id="14"/>
      <w:r w:rsidRPr="00FC43C8">
        <w:rPr>
          <w:rFonts w:ascii="Arial" w:hAnsi="Arial" w:cs="Arial"/>
          <w:i/>
        </w:rPr>
        <w:t>Variantně</w:t>
      </w:r>
      <w:r>
        <w:rPr>
          <w:rFonts w:ascii="Arial" w:hAnsi="Arial" w:cs="Arial"/>
          <w:i/>
        </w:rPr>
        <w:t>:</w:t>
      </w:r>
      <w:commentRangeEnd w:id="14"/>
      <w:r w:rsidR="00587751">
        <w:rPr>
          <w:rStyle w:val="Odkaznakoment"/>
        </w:rPr>
        <w:commentReference w:id="14"/>
      </w:r>
    </w:p>
    <w:p w14:paraId="5C8AF71E" w14:textId="0837978F" w:rsidR="00FC43C8" w:rsidRPr="00FC43C8" w:rsidRDefault="00FC43C8" w:rsidP="00FC43C8">
      <w:pPr>
        <w:spacing w:after="120"/>
        <w:ind w:left="624"/>
        <w:jc w:val="both"/>
        <w:rPr>
          <w:rFonts w:ascii="Arial" w:hAnsi="Arial" w:cs="Arial"/>
          <w:i/>
        </w:rPr>
      </w:pPr>
    </w:p>
    <w:p w14:paraId="57BE0723" w14:textId="2FD19B48" w:rsidR="00FC43C8" w:rsidRPr="00FC43C8" w:rsidRDefault="00FC43C8" w:rsidP="00FC43C8">
      <w:pPr>
        <w:spacing w:after="120"/>
        <w:ind w:left="624"/>
        <w:jc w:val="both"/>
        <w:rPr>
          <w:rFonts w:ascii="Arial" w:hAnsi="Arial" w:cs="Arial"/>
          <w:i/>
        </w:rPr>
      </w:pPr>
      <w:commentRangeStart w:id="15"/>
      <w:r w:rsidRPr="00010B75">
        <w:rPr>
          <w:rFonts w:ascii="Arial" w:hAnsi="Arial" w:cs="Arial"/>
          <w:i/>
          <w:highlight w:val="magenta"/>
        </w:rPr>
        <w:t>Smluvní</w:t>
      </w:r>
      <w:commentRangeEnd w:id="15"/>
      <w:r w:rsidR="00010B75" w:rsidRPr="00010B75">
        <w:rPr>
          <w:rStyle w:val="Odkaznakoment"/>
          <w:highlight w:val="magenta"/>
        </w:rPr>
        <w:commentReference w:id="15"/>
      </w:r>
      <w:r w:rsidRPr="00010B75">
        <w:rPr>
          <w:rFonts w:ascii="Arial" w:hAnsi="Arial" w:cs="Arial"/>
          <w:i/>
          <w:highlight w:val="magenta"/>
        </w:rPr>
        <w:t xml:space="preserve">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7B901EB9" w14:textId="77777777" w:rsidR="00FC43C8" w:rsidRPr="00FC43C8" w:rsidRDefault="00FC43C8" w:rsidP="00E97370">
      <w:pPr>
        <w:pStyle w:val="BodyText21"/>
        <w:spacing w:after="120" w:line="276" w:lineRule="auto"/>
        <w:ind w:left="426"/>
        <w:rPr>
          <w:rFonts w:ascii="Arial" w:hAnsi="Arial" w:cs="Arial"/>
          <w:i/>
          <w:sz w:val="20"/>
        </w:rPr>
      </w:pPr>
    </w:p>
    <w:p w14:paraId="16B62FB9" w14:textId="178884DF" w:rsidR="00E97370" w:rsidRPr="00E97370" w:rsidRDefault="00E97370" w:rsidP="00BD7920">
      <w:pPr>
        <w:spacing w:after="120"/>
        <w:ind w:left="624"/>
        <w:jc w:val="both"/>
        <w:rPr>
          <w:rFonts w:ascii="Arial" w:hAnsi="Arial" w:cs="Arial"/>
        </w:rPr>
      </w:pPr>
      <w:r w:rsidRPr="00E97370">
        <w:rPr>
          <w:rFonts w:ascii="Arial" w:hAnsi="Arial" w:cs="Arial"/>
        </w:rPr>
        <w:t xml:space="preserve">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w:t>
      </w:r>
      <w:r w:rsidR="001E1BE4">
        <w:rPr>
          <w:rFonts w:ascii="Arial" w:hAnsi="Arial" w:cs="Arial"/>
        </w:rPr>
        <w:t xml:space="preserve">(15) </w:t>
      </w:r>
      <w:r w:rsidRPr="00E97370">
        <w:rPr>
          <w:rFonts w:ascii="Arial" w:hAnsi="Arial" w:cs="Arial"/>
        </w:rPr>
        <w:t>dní po řádném protokolárním předání a převzetí díla bude zhotovitelem vystavena a objednateli předána konečná faktura na zbývající část ceny doposud neuhrazen</w:t>
      </w:r>
      <w:r w:rsidR="00742411">
        <w:rPr>
          <w:rFonts w:ascii="Arial" w:hAnsi="Arial" w:cs="Arial"/>
        </w:rPr>
        <w:t xml:space="preserve">é </w:t>
      </w:r>
      <w:r w:rsidRPr="00E97370">
        <w:rPr>
          <w:rFonts w:ascii="Arial" w:hAnsi="Arial" w:cs="Arial"/>
        </w:rPr>
        <w:t>na základě dílčích faktur. V případě, že součástí konečné faktury bude úhrada prací a dodávek, které objednatel dosud neodsouhlasil a nepodepsal, bude její součástí i zjišťovací protokol.</w:t>
      </w:r>
    </w:p>
    <w:p w14:paraId="5E7CBB2D" w14:textId="3472B251" w:rsidR="00E97370" w:rsidRDefault="00AA615B" w:rsidP="00B93FB6">
      <w:pPr>
        <w:numPr>
          <w:ilvl w:val="0"/>
          <w:numId w:val="10"/>
        </w:numPr>
        <w:spacing w:after="120"/>
        <w:jc w:val="both"/>
        <w:rPr>
          <w:rFonts w:ascii="Arial" w:hAnsi="Arial" w:cs="Arial"/>
        </w:rPr>
      </w:pPr>
      <w:r w:rsidRPr="00AA615B">
        <w:rPr>
          <w:rFonts w:ascii="Arial" w:hAnsi="Arial" w:cs="Arial"/>
        </w:rPr>
        <w:t xml:space="preserve">V každé dílčí i konečné faktuře zhotovitel uvede fakturovanou část ceny bez vyčíslené DPH v režimu přenesené daňové povinnosti ve smyslu § 92e </w:t>
      </w:r>
      <w:r>
        <w:rPr>
          <w:rFonts w:ascii="Arial" w:hAnsi="Arial" w:cs="Arial"/>
        </w:rPr>
        <w:t>ZDPH</w:t>
      </w:r>
      <w:r w:rsidRPr="00AA615B">
        <w:rPr>
          <w:rFonts w:ascii="Arial" w:hAnsi="Arial" w:cs="Arial"/>
        </w:rPr>
        <w:t xml:space="preserve">. </w:t>
      </w:r>
    </w:p>
    <w:p w14:paraId="3B2C25B4" w14:textId="77777777" w:rsidR="00587751" w:rsidRDefault="00885E75" w:rsidP="00885E75">
      <w:pPr>
        <w:pStyle w:val="Odstavecseseznamem"/>
        <w:spacing w:after="120"/>
        <w:ind w:left="624"/>
        <w:jc w:val="both"/>
        <w:rPr>
          <w:rFonts w:ascii="Arial" w:hAnsi="Arial" w:cs="Arial"/>
        </w:rPr>
      </w:pPr>
      <w:commentRangeStart w:id="16"/>
      <w:r w:rsidRPr="00885E75">
        <w:rPr>
          <w:rFonts w:ascii="Arial" w:hAnsi="Arial" w:cs="Arial"/>
        </w:rPr>
        <w:t>Práce a dodávky uskutečňované mimo režim přenesené daňové povinnosti</w:t>
      </w:r>
      <w:r>
        <w:rPr>
          <w:rFonts w:ascii="Arial" w:hAnsi="Arial" w:cs="Arial"/>
        </w:rPr>
        <w:t>, které jsou součástí díla, budou hrazeny na základě samostatných dílčích i konečné faktury, ve které bude uvedena fakturovaná cena a vyčíslena DPH ve výši dle platných a účinných předpisů.</w:t>
      </w:r>
      <w:commentRangeEnd w:id="16"/>
      <w:r>
        <w:rPr>
          <w:rStyle w:val="Odkaznakoment"/>
        </w:rPr>
        <w:commentReference w:id="16"/>
      </w:r>
      <w:r w:rsidRPr="00885E75">
        <w:rPr>
          <w:rFonts w:ascii="Arial" w:hAnsi="Arial" w:cs="Arial"/>
        </w:rPr>
        <w:t xml:space="preserve"> </w:t>
      </w:r>
    </w:p>
    <w:p w14:paraId="4368657F" w14:textId="00D990E7" w:rsidR="00885E75" w:rsidRPr="00885E75" w:rsidRDefault="00587751" w:rsidP="00885E75">
      <w:pPr>
        <w:pStyle w:val="Odstavecseseznamem"/>
        <w:spacing w:after="120"/>
        <w:ind w:left="624"/>
        <w:jc w:val="both"/>
        <w:rPr>
          <w:rFonts w:ascii="Arial" w:hAnsi="Arial" w:cs="Arial"/>
        </w:rPr>
      </w:pPr>
      <w:r>
        <w:rPr>
          <w:rFonts w:ascii="Arial" w:hAnsi="Arial" w:cs="Arial"/>
        </w:rPr>
        <w:t>Každá faktura bude</w:t>
      </w:r>
      <w:r w:rsidRPr="00AA615B">
        <w:rPr>
          <w:rFonts w:ascii="Arial" w:hAnsi="Arial" w:cs="Arial"/>
        </w:rPr>
        <w:t xml:space="preserve"> </w:t>
      </w:r>
      <w:r>
        <w:rPr>
          <w:rFonts w:ascii="Arial" w:hAnsi="Arial" w:cs="Arial"/>
        </w:rPr>
        <w:t xml:space="preserve">vystavena nejpozději do 20. dne měsíce následujícího po dni uskutečnění zdanitelného plnění a bude </w:t>
      </w:r>
      <w:r w:rsidR="00631552">
        <w:rPr>
          <w:rFonts w:ascii="Arial" w:hAnsi="Arial" w:cs="Arial"/>
        </w:rPr>
        <w:t>splatná do</w:t>
      </w:r>
      <w:r w:rsidRPr="00AA615B">
        <w:rPr>
          <w:rFonts w:ascii="Arial" w:hAnsi="Arial" w:cs="Arial"/>
        </w:rPr>
        <w:t xml:space="preserve"> </w:t>
      </w:r>
      <w:r>
        <w:rPr>
          <w:rFonts w:ascii="Arial" w:hAnsi="Arial" w:cs="Arial"/>
        </w:rPr>
        <w:t>21</w:t>
      </w:r>
      <w:r w:rsidRPr="00AA615B">
        <w:rPr>
          <w:rFonts w:ascii="Arial" w:hAnsi="Arial" w:cs="Arial"/>
        </w:rPr>
        <w:t xml:space="preserve"> kalendářních dní ode dne jejího řádného předání objednateli</w:t>
      </w:r>
      <w:r>
        <w:rPr>
          <w:rFonts w:ascii="Arial" w:hAnsi="Arial" w:cs="Arial"/>
        </w:rPr>
        <w:t xml:space="preserve"> a </w:t>
      </w:r>
      <w:r w:rsidRPr="00AA615B">
        <w:rPr>
          <w:rFonts w:ascii="Arial" w:hAnsi="Arial" w:cs="Arial"/>
        </w:rPr>
        <w:t xml:space="preserve">bude obsahovat náležitosti daňového dokladu stanovené ZDPH a zákonem č. 563/1991 Sb., o účetnictví. V případě, že faktura nebude obsahovat správné údaje či bude neúplná, je objednatel oprávněn fakturu vrátit ve lhůtě do data její splatnosti zhotoviteli. Zhotovitel </w:t>
      </w:r>
      <w:r w:rsidRPr="00AA615B">
        <w:rPr>
          <w:rFonts w:ascii="Arial" w:hAnsi="Arial" w:cs="Arial"/>
        </w:rPr>
        <w:lastRenderedPageBreak/>
        <w:t>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B93FB6">
      <w:pPr>
        <w:numPr>
          <w:ilvl w:val="0"/>
          <w:numId w:val="10"/>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B93FB6">
      <w:pPr>
        <w:numPr>
          <w:ilvl w:val="0"/>
          <w:numId w:val="10"/>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02B727A9" w:rsidR="00E97370" w:rsidRPr="00E97370" w:rsidRDefault="00E97370" w:rsidP="00B93FB6">
      <w:pPr>
        <w:numPr>
          <w:ilvl w:val="0"/>
          <w:numId w:val="10"/>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2D682C0C" w:rsidR="00E97370" w:rsidRPr="00E97370" w:rsidRDefault="00E97370"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41301151" w14:textId="2F081953" w:rsidR="00E97370" w:rsidRPr="00E97370" w:rsidRDefault="00E97370" w:rsidP="00B93FB6">
      <w:pPr>
        <w:numPr>
          <w:ilvl w:val="0"/>
          <w:numId w:val="10"/>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01BE72FE" w14:textId="421D6CF8" w:rsidR="00E97370" w:rsidRPr="00E97370" w:rsidRDefault="00E97370" w:rsidP="00B93FB6">
      <w:pPr>
        <w:pStyle w:val="BodyText21"/>
        <w:numPr>
          <w:ilvl w:val="1"/>
          <w:numId w:val="11"/>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6DBDA4A" w:rsidR="00E97370" w:rsidRPr="00E97370" w:rsidRDefault="00E97370" w:rsidP="00B93FB6">
      <w:pPr>
        <w:pStyle w:val="BodyText21"/>
        <w:numPr>
          <w:ilvl w:val="1"/>
          <w:numId w:val="11"/>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9B7C90B" w14:textId="7E2B8E13" w:rsidR="002B5772" w:rsidRPr="00E97370" w:rsidRDefault="002B5772" w:rsidP="00B93FB6">
      <w:pPr>
        <w:numPr>
          <w:ilvl w:val="0"/>
          <w:numId w:val="10"/>
        </w:numPr>
        <w:spacing w:after="120"/>
        <w:jc w:val="both"/>
        <w:rPr>
          <w:rFonts w:ascii="Arial" w:hAnsi="Arial" w:cs="Arial"/>
        </w:rPr>
      </w:pPr>
      <w:commentRangeStart w:id="17"/>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commentRangeEnd w:id="17"/>
      <w:r w:rsidR="005D7091">
        <w:rPr>
          <w:rStyle w:val="Odkaznakoment"/>
        </w:rPr>
        <w:commentReference w:id="17"/>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ED70F32"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 xml:space="preserve">takové řízení nebylo zastaveno či </w:t>
      </w:r>
      <w:r w:rsidRPr="00FB3427">
        <w:rPr>
          <w:rFonts w:ascii="Arial" w:hAnsi="Arial" w:cs="Arial"/>
        </w:rPr>
        <w:lastRenderedPageBreak/>
        <w:t>zrušeno z důvodu nedostatku majetku zhotovitele a dále není předlužen či neschopen plnit své splatné závazky vůči svým věřitelům;</w:t>
      </w:r>
    </w:p>
    <w:p w14:paraId="0B9514D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14C2B47"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znemožnilo dosažení účelu této smlouvy;</w:t>
      </w:r>
    </w:p>
    <w:p w14:paraId="12253A15" w14:textId="2509EDE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si je vědom skutečnosti, že objednatel bude na úhradu ceny za provedení díla čerpat finanční prostředky z</w:t>
      </w:r>
      <w:r w:rsidR="00010B75">
        <w:rPr>
          <w:rFonts w:ascii="Arial" w:hAnsi="Arial" w:cs="Arial"/>
        </w:rPr>
        <w:t xml:space="preserve"> </w:t>
      </w:r>
      <w:commentRangeStart w:id="18"/>
      <w:r w:rsidR="00010B75">
        <w:rPr>
          <w:rFonts w:ascii="Arial" w:hAnsi="Arial" w:cs="Arial"/>
        </w:rPr>
        <w:t>....................................................................</w:t>
      </w:r>
      <w:commentRangeEnd w:id="18"/>
      <w:r>
        <w:rPr>
          <w:rStyle w:val="Odkaznakoment"/>
        </w:rPr>
        <w:commentReference w:id="18"/>
      </w:r>
      <w:r w:rsidR="00010B75">
        <w:rPr>
          <w:rFonts w:ascii="Arial" w:hAnsi="Arial" w:cs="Arial"/>
        </w:rPr>
        <w:t>,</w:t>
      </w:r>
      <w:r w:rsidRPr="00FB3427">
        <w:rPr>
          <w:rFonts w:ascii="Arial" w:hAnsi="Arial" w:cs="Arial"/>
        </w:rPr>
        <w:t xml:space="preserve"> a že</w:t>
      </w:r>
      <w:r w:rsidR="00010B75">
        <w:rPr>
          <w:rFonts w:ascii="Arial" w:hAnsi="Arial" w:cs="Arial"/>
        </w:rPr>
        <w:t xml:space="preserve"> </w:t>
      </w:r>
      <w:r w:rsidRPr="00FB3427">
        <w:rPr>
          <w:rFonts w:ascii="Arial" w:hAnsi="Arial" w:cs="Arial"/>
        </w:rPr>
        <w:t xml:space="preserve">vyplacení prostředků shora v tomto odstavci specifikovaných programů je podmíněno řádnou kolaudací díla dle této smlouvy nejpozději do </w:t>
      </w:r>
      <w:r w:rsidR="00010B75">
        <w:rPr>
          <w:rFonts w:ascii="Arial" w:hAnsi="Arial" w:cs="Arial"/>
        </w:rPr>
        <w:t>…………………………</w:t>
      </w:r>
      <w:r w:rsidRPr="00FB3427">
        <w:rPr>
          <w:rFonts w:ascii="Arial" w:hAnsi="Arial" w:cs="Arial"/>
        </w:rPr>
        <w:t xml:space="preserve">, a tedy řádným provedením díla nejpozději do </w:t>
      </w:r>
      <w:r w:rsidR="00010B75">
        <w:rPr>
          <w:rFonts w:ascii="Arial" w:hAnsi="Arial" w:cs="Arial"/>
        </w:rPr>
        <w:t>………………….</w:t>
      </w:r>
      <w:r w:rsidRPr="00FB3427">
        <w:rPr>
          <w:rFonts w:ascii="Arial" w:hAnsi="Arial" w:cs="Arial"/>
        </w:rPr>
        <w:t xml:space="preserve">; zhotovitel si je vědom, že prodlení s řádným provedením díla může mít za následek nevyplacení prostředků z citovaných dotačních programů objednateli, a tedy vznik </w:t>
      </w:r>
      <w:r>
        <w:rPr>
          <w:rFonts w:ascii="Arial" w:hAnsi="Arial" w:cs="Arial"/>
        </w:rPr>
        <w:t>škody</w:t>
      </w:r>
      <w:r w:rsidRPr="00FB3427">
        <w:rPr>
          <w:rFonts w:ascii="Arial" w:hAnsi="Arial" w:cs="Arial"/>
        </w:rPr>
        <w:t xml:space="preserve"> </w:t>
      </w:r>
      <w:r>
        <w:rPr>
          <w:rFonts w:ascii="Arial" w:hAnsi="Arial" w:cs="Arial"/>
        </w:rPr>
        <w:t>objednateli.</w:t>
      </w:r>
      <w:r w:rsidRPr="00FB3427">
        <w:rPr>
          <w:rFonts w:ascii="Arial" w:hAnsi="Arial" w:cs="Arial"/>
        </w:rPr>
        <w:t xml:space="preserve">   </w:t>
      </w:r>
    </w:p>
    <w:p w14:paraId="73E36050"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14:paraId="23D77CFF" w14:textId="66FA1E01"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D3323B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36CD7A5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commentRangeStart w:id="19"/>
      <w:r w:rsidR="00614A55">
        <w:rPr>
          <w:rFonts w:cs="Arial"/>
          <w:color w:val="auto"/>
          <w:sz w:val="20"/>
        </w:rPr>
        <w:t>…………………………</w:t>
      </w:r>
      <w:commentRangeEnd w:id="19"/>
      <w:r w:rsidR="00614A55">
        <w:rPr>
          <w:rStyle w:val="Odkaznakoment"/>
          <w:rFonts w:ascii="Times New Roman" w:hAnsi="Times New Roman"/>
          <w:snapToGrid/>
          <w:color w:val="auto"/>
        </w:rPr>
        <w:commentReference w:id="19"/>
      </w:r>
      <w:r w:rsidRPr="00FB3427">
        <w:rPr>
          <w:rFonts w:cs="Arial"/>
          <w:color w:val="auto"/>
          <w:sz w:val="20"/>
        </w:rPr>
        <w:t xml:space="preserve"> ,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w:t>
      </w:r>
      <w:r w:rsidRPr="00FB3427">
        <w:rPr>
          <w:rFonts w:cs="Arial"/>
          <w:color w:val="auto"/>
          <w:sz w:val="20"/>
        </w:rPr>
        <w:lastRenderedPageBreak/>
        <w:t>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5A9C19E8"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F45EB">
        <w:rPr>
          <w:rFonts w:ascii="Arial" w:hAnsi="Arial" w:cs="Arial"/>
        </w:rPr>
        <w:t xml:space="preserve"> (projektu)</w:t>
      </w:r>
      <w:r w:rsidRPr="00FB3427">
        <w:rPr>
          <w:rFonts w:ascii="Arial" w:hAnsi="Arial" w:cs="Arial"/>
        </w:rPr>
        <w:t xml:space="preserve">. </w:t>
      </w:r>
      <w:commentRangeStart w:id="20"/>
      <w:r w:rsidRPr="00FB3427">
        <w:rPr>
          <w:rFonts w:ascii="Arial" w:hAnsi="Arial" w:cs="Arial"/>
        </w:rPr>
        <w:t>Pro účely této smlouvy se dnem finančního ukončení projektu rozumí den 1. ledna kalendářního roku následujícího po roce, ve kterém byla provedena poslední platba v rámci projektu</w:t>
      </w:r>
      <w:r>
        <w:rPr>
          <w:rFonts w:ascii="Arial" w:hAnsi="Arial" w:cs="Arial"/>
        </w:rPr>
        <w:t>.</w:t>
      </w:r>
      <w:commentRangeEnd w:id="20"/>
      <w:r>
        <w:rPr>
          <w:rStyle w:val="Odkaznakoment"/>
        </w:rPr>
        <w:commentReference w:id="20"/>
      </w:r>
      <w:r w:rsidRPr="00FB3427">
        <w:rPr>
          <w:rFonts w:ascii="Arial" w:hAnsi="Arial" w:cs="Arial"/>
        </w:rPr>
        <w:t xml:space="preserve"> </w:t>
      </w:r>
    </w:p>
    <w:p w14:paraId="52F8DF26" w14:textId="638567AA"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  </w:t>
      </w:r>
    </w:p>
    <w:p w14:paraId="746E9A09" w14:textId="4AB59D72"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03700A84"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uhradit objednateli do třiceti</w:t>
      </w:r>
      <w:r w:rsidR="00E27C4F">
        <w:rPr>
          <w:rFonts w:ascii="Arial" w:hAnsi="Arial" w:cs="Arial"/>
        </w:rPr>
        <w:t xml:space="preserve"> (30)</w:t>
      </w:r>
      <w:r w:rsidRPr="00FB3427">
        <w:rPr>
          <w:rFonts w:ascii="Arial" w:hAnsi="Arial" w:cs="Arial"/>
        </w:rPr>
        <w:t xml:space="preserve"> dn</w:t>
      </w:r>
      <w:r w:rsidR="00E27C4F">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52F6C340"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0C00925" w14:textId="0C470158" w:rsidR="00FB3427" w:rsidRPr="00FB3427" w:rsidRDefault="00FB3427" w:rsidP="00B93FB6">
      <w:pPr>
        <w:numPr>
          <w:ilvl w:val="0"/>
          <w:numId w:val="15"/>
        </w:numPr>
        <w:spacing w:after="120"/>
        <w:jc w:val="both"/>
        <w:rPr>
          <w:rFonts w:ascii="Arial" w:hAnsi="Arial" w:cs="Arial"/>
        </w:rPr>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w:t>
      </w:r>
      <w:r w:rsidRPr="00FB3427">
        <w:rPr>
          <w:rFonts w:ascii="Arial" w:hAnsi="Arial" w:cs="Arial"/>
        </w:rPr>
        <w:lastRenderedPageBreak/>
        <w:t xml:space="preserve">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Deník bude veden denně a </w:t>
      </w:r>
      <w:r w:rsidR="00520383">
        <w:rPr>
          <w:rFonts w:ascii="Arial" w:hAnsi="Arial" w:cs="Arial"/>
        </w:rPr>
        <w:t>bude obsahovat</w:t>
      </w:r>
      <w:r w:rsidRPr="00FB3427">
        <w:rPr>
          <w:rFonts w:ascii="Arial" w:hAnsi="Arial" w:cs="Arial"/>
        </w:rPr>
        <w:t xml:space="preserve"> zejména:</w:t>
      </w:r>
    </w:p>
    <w:p w14:paraId="722BA27C" w14:textId="2FDEF6D6"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převzetí staveniště, zahájení prací</w:t>
      </w:r>
      <w:r>
        <w:rPr>
          <w:rFonts w:ascii="Arial" w:hAnsi="Arial" w:cs="Arial"/>
        </w:rPr>
        <w:t>;</w:t>
      </w:r>
    </w:p>
    <w:p w14:paraId="0F056B48" w14:textId="17B02CB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5DF162ED" w14:textId="5CB0FC9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postupu prováděných prací s jeho odůvodněním</w:t>
      </w:r>
      <w:r>
        <w:rPr>
          <w:rFonts w:ascii="Arial" w:hAnsi="Arial" w:cs="Arial"/>
        </w:rPr>
        <w:t>;</w:t>
      </w:r>
    </w:p>
    <w:p w14:paraId="106CF9AA" w14:textId="0CD713F6"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3FB2A0E3" w14:textId="32257572"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výskytu spodní vody, údaje o čerpání</w:t>
      </w:r>
      <w:r>
        <w:rPr>
          <w:rFonts w:ascii="Arial" w:hAnsi="Arial" w:cs="Arial"/>
        </w:rPr>
        <w:t>;</w:t>
      </w:r>
    </w:p>
    <w:p w14:paraId="42D2EBCC" w14:textId="62176F4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30ACC7F4" w14:textId="3814E0F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6F7FA31F" w14:textId="0E162AF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0EA1C10B" w14:textId="037B378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6E77824F" w14:textId="290ECC54"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9CEFD3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6D684F32"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sidR="00E27C4F">
        <w:rPr>
          <w:rFonts w:ascii="Arial" w:hAnsi="Arial" w:cs="Arial"/>
        </w:rPr>
        <w:t xml:space="preserve"> (5)</w:t>
      </w:r>
      <w:r w:rsidRPr="00FB3427">
        <w:rPr>
          <w:rFonts w:ascii="Arial" w:hAnsi="Arial" w:cs="Arial"/>
        </w:rPr>
        <w:t xml:space="preserve"> pracovních dn</w:t>
      </w:r>
      <w:r w:rsidR="00E27C4F">
        <w:rPr>
          <w:rFonts w:ascii="Arial" w:hAnsi="Arial" w:cs="Arial"/>
        </w:rPr>
        <w:t>í</w:t>
      </w:r>
      <w:r w:rsidRPr="00FB3427">
        <w:rPr>
          <w:rFonts w:ascii="Arial" w:hAnsi="Arial" w:cs="Arial"/>
        </w:rPr>
        <w:t xml:space="preserve"> ode dne doručení záznamu, jinak se má za to, že s obsahem záznamu souhlasí.</w:t>
      </w:r>
    </w:p>
    <w:p w14:paraId="78B7D2AA" w14:textId="6F20E5FC" w:rsidR="00FB3427" w:rsidRPr="00FB3427" w:rsidRDefault="00FB3427"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07CAC3D0" w:rsidR="00FB3427" w:rsidRDefault="00FB3427" w:rsidP="00B93FB6">
      <w:pPr>
        <w:numPr>
          <w:ilvl w:val="0"/>
          <w:numId w:val="15"/>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010B75">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163B6A8A" w:rsidR="00FB3427" w:rsidRPr="00FB3427" w:rsidRDefault="00FB3427" w:rsidP="00FB3427">
      <w:pPr>
        <w:spacing w:after="120"/>
        <w:ind w:left="624"/>
        <w:jc w:val="both"/>
        <w:rPr>
          <w:rFonts w:ascii="Arial" w:hAnsi="Arial" w:cs="Arial"/>
        </w:rPr>
      </w:pPr>
      <w:r w:rsidRPr="00FB3427">
        <w:rPr>
          <w:rFonts w:ascii="Arial" w:hAnsi="Arial" w:cs="Arial"/>
        </w:rPr>
        <w:lastRenderedPageBreak/>
        <w:t xml:space="preserve">Při předání staveniště bude objednatelem provedeno předání dokladů o staveništi. Současně budou zhotoviteli předána </w:t>
      </w:r>
      <w:r w:rsidR="009B03BB">
        <w:rPr>
          <w:rFonts w:ascii="Arial" w:hAnsi="Arial" w:cs="Arial"/>
        </w:rPr>
        <w:t>…..</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stavební povolení specifikované v článku </w:t>
      </w:r>
      <w:r w:rsidR="00C567BB" w:rsidRPr="00F6502E">
        <w:rPr>
          <w:rFonts w:ascii="Arial" w:hAnsi="Arial" w:cs="Arial"/>
        </w:rPr>
        <w:t>II</w:t>
      </w:r>
      <w:r w:rsidRPr="00F6502E">
        <w:rPr>
          <w:rFonts w:ascii="Arial" w:hAnsi="Arial" w:cs="Arial"/>
        </w:rPr>
        <w:t xml:space="preserve">. odst. </w:t>
      </w:r>
      <w:r w:rsidR="00C567BB" w:rsidRPr="00F6502E">
        <w:rPr>
          <w:rFonts w:ascii="Arial" w:hAnsi="Arial" w:cs="Arial"/>
        </w:rPr>
        <w:t>2</w:t>
      </w:r>
      <w:r w:rsidRPr="00F6502E">
        <w:rPr>
          <w:rFonts w:ascii="Arial" w:hAnsi="Arial" w:cs="Arial"/>
        </w:rPr>
        <w:t>.</w:t>
      </w:r>
      <w:r w:rsidR="00C567BB" w:rsidRPr="00F6502E">
        <w:rPr>
          <w:rFonts w:ascii="Arial" w:hAnsi="Arial" w:cs="Arial"/>
        </w:rPr>
        <w:t>4</w:t>
      </w:r>
      <w:r w:rsidRPr="00F6502E">
        <w:rPr>
          <w:rFonts w:ascii="Arial" w:hAnsi="Arial" w:cs="Arial"/>
        </w:rPr>
        <w:t xml:space="preserve"> písm. </w:t>
      </w:r>
      <w:r w:rsidR="00C567BB" w:rsidRPr="00F6502E">
        <w:rPr>
          <w:rFonts w:ascii="Arial" w:hAnsi="Arial" w:cs="Arial"/>
        </w:rPr>
        <w:t>e</w:t>
      </w:r>
      <w:r w:rsidRPr="00F6502E">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24C4C83"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17468075" w14:textId="41906182" w:rsidR="00FB3427" w:rsidRDefault="00FB3427" w:rsidP="00B93FB6">
      <w:pPr>
        <w:numPr>
          <w:ilvl w:val="0"/>
          <w:numId w:val="17"/>
        </w:numPr>
        <w:spacing w:after="120"/>
        <w:jc w:val="both"/>
        <w:rPr>
          <w:rFonts w:ascii="Arial" w:hAnsi="Arial" w:cs="Arial"/>
        </w:rPr>
      </w:pPr>
      <w:r w:rsidRPr="00C567BB">
        <w:rPr>
          <w:rFonts w:ascii="Arial" w:hAnsi="Arial" w:cs="Arial"/>
        </w:rPr>
        <w:t xml:space="preserve">Smluvní strany se dohodly, že staveniště bude po celou dobu realizace označeno informační tabulí o velikosti </w:t>
      </w:r>
      <w:commentRangeStart w:id="21"/>
      <w:r w:rsidRPr="00C567BB">
        <w:rPr>
          <w:rFonts w:ascii="Arial" w:hAnsi="Arial" w:cs="Arial"/>
        </w:rPr>
        <w:t xml:space="preserve">1,6 m x 1 m </w:t>
      </w:r>
      <w:commentRangeEnd w:id="21"/>
      <w:r w:rsidR="00C567BB">
        <w:rPr>
          <w:rStyle w:val="Odkaznakoment"/>
        </w:rPr>
        <w:commentReference w:id="21"/>
      </w:r>
      <w:r w:rsidRPr="00C567BB">
        <w:rPr>
          <w:rFonts w:ascii="Arial" w:hAnsi="Arial" w:cs="Arial"/>
        </w:rPr>
        <w:t xml:space="preserve">s uvedením základních údajů o stavbě a dále objednateli, zhotoviteli a technickému dozoru stavebníka (objednatele). Konkrétní grafické řešení tabule podléhá schválení objednatelem. Zhotovitel se zavazuje umístit objednatelem odsouhlasenou informační tabuli na veřejnosti viditelném místě staveniště nejpozději do sedmi </w:t>
      </w:r>
      <w:r w:rsidR="00A447B9">
        <w:rPr>
          <w:rFonts w:ascii="Arial" w:hAnsi="Arial" w:cs="Arial"/>
        </w:rPr>
        <w:t xml:space="preserve">(7) </w:t>
      </w:r>
      <w:r w:rsidRPr="00C567BB">
        <w:rPr>
          <w:rFonts w:ascii="Arial" w:hAnsi="Arial" w:cs="Arial"/>
        </w:rPr>
        <w:t>kalendářních dní ode dne předání staveniště zhotoviteli. Informační tabuli obstará zhotovitel a náklady na její pořízení jsou součástí ceny.</w:t>
      </w:r>
    </w:p>
    <w:p w14:paraId="43DEF48B" w14:textId="13CCCC8A" w:rsidR="00A464B5" w:rsidRDefault="00A464B5" w:rsidP="00B93FB6">
      <w:pPr>
        <w:numPr>
          <w:ilvl w:val="0"/>
          <w:numId w:val="17"/>
        </w:numPr>
        <w:spacing w:after="120"/>
        <w:jc w:val="both"/>
        <w:rPr>
          <w:rFonts w:ascii="Arial" w:hAnsi="Arial" w:cs="Arial"/>
        </w:rPr>
      </w:pPr>
      <w:r w:rsidRPr="00412D6D">
        <w:rPr>
          <w:rFonts w:ascii="Arial" w:hAnsi="Arial" w:cs="Arial"/>
        </w:rPr>
        <w:t xml:space="preserve">Nejpozději </w:t>
      </w:r>
      <w:r w:rsidR="00725287">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B93FB6">
      <w:pPr>
        <w:pStyle w:val="BodyText21"/>
        <w:widowControl/>
        <w:numPr>
          <w:ilvl w:val="0"/>
          <w:numId w:val="16"/>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B93FB6">
      <w:pPr>
        <w:numPr>
          <w:ilvl w:val="0"/>
          <w:numId w:val="19"/>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B93FB6">
      <w:pPr>
        <w:numPr>
          <w:ilvl w:val="0"/>
          <w:numId w:val="19"/>
        </w:numPr>
        <w:spacing w:after="120"/>
        <w:jc w:val="both"/>
        <w:rPr>
          <w:rFonts w:ascii="Arial" w:hAnsi="Arial" w:cs="Arial"/>
        </w:rPr>
      </w:pPr>
      <w:r w:rsidRPr="005B7288">
        <w:rPr>
          <w:rFonts w:ascii="Arial" w:hAnsi="Arial" w:cs="Arial"/>
        </w:rPr>
        <w:lastRenderedPageBreak/>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4BFC08D0" w:rsidR="00D40853" w:rsidRPr="00FD1DEF" w:rsidRDefault="00D40853" w:rsidP="00B93FB6">
      <w:pPr>
        <w:numPr>
          <w:ilvl w:val="0"/>
          <w:numId w:val="19"/>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93FF836" w14:textId="4D1285BA"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r w:rsidR="00747727">
        <w:rPr>
          <w:rFonts w:ascii="Arial" w:hAnsi="Arial" w:cs="Arial"/>
        </w:rPr>
        <w:t>,</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061339C0" w14:textId="4A27D165" w:rsidR="00D40853" w:rsidRPr="00FD1DEF" w:rsidRDefault="00D40853" w:rsidP="00B93FB6">
      <w:pPr>
        <w:numPr>
          <w:ilvl w:val="0"/>
          <w:numId w:val="19"/>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56CF448F" w14:textId="2DA89DC1"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75FCB2DB" w14:textId="41C4DD17"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38629678" w:rsidR="00D40853" w:rsidRPr="00BB593D" w:rsidRDefault="00D40853" w:rsidP="00B93FB6">
      <w:pPr>
        <w:numPr>
          <w:ilvl w:val="0"/>
          <w:numId w:val="19"/>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5DB42F50" w14:textId="77777777" w:rsidR="000035B0" w:rsidRDefault="00D40853" w:rsidP="00B93FB6">
      <w:pPr>
        <w:numPr>
          <w:ilvl w:val="0"/>
          <w:numId w:val="19"/>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7D2AFB4E" w:rsidR="00D40853" w:rsidRPr="001549AE" w:rsidRDefault="00D40853" w:rsidP="00B93FB6">
      <w:pPr>
        <w:numPr>
          <w:ilvl w:val="0"/>
          <w:numId w:val="19"/>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Pr>
          <w:rFonts w:ascii="Arial" w:hAnsi="Arial" w:cs="Arial"/>
        </w:rPr>
        <w:t xml:space="preserve">(5) </w:t>
      </w:r>
      <w:r w:rsidRPr="001549AE">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E1F4A88" w14:textId="77777777" w:rsidR="00D40853" w:rsidRPr="001549AE" w:rsidRDefault="00D40853" w:rsidP="00B93FB6">
      <w:pPr>
        <w:numPr>
          <w:ilvl w:val="0"/>
          <w:numId w:val="19"/>
        </w:numPr>
        <w:spacing w:after="120"/>
        <w:jc w:val="both"/>
        <w:rPr>
          <w:rFonts w:ascii="Arial" w:hAnsi="Arial" w:cs="Arial"/>
        </w:rPr>
      </w:pPr>
      <w:commentRangeStart w:id="22"/>
      <w:r w:rsidRPr="001549AE">
        <w:rPr>
          <w:rFonts w:ascii="Arial" w:hAnsi="Arial" w:cs="Arial"/>
        </w:rPr>
        <w:lastRenderedPageBreak/>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commentRangeEnd w:id="22"/>
      <w:r w:rsidR="001549AE">
        <w:rPr>
          <w:rStyle w:val="Odkaznakoment"/>
        </w:rPr>
        <w:commentReference w:id="22"/>
      </w:r>
    </w:p>
    <w:p w14:paraId="48C7E675" w14:textId="217B44B0" w:rsidR="00D40853" w:rsidRPr="001549AE" w:rsidRDefault="00D40853" w:rsidP="00B93FB6">
      <w:pPr>
        <w:numPr>
          <w:ilvl w:val="0"/>
          <w:numId w:val="19"/>
        </w:numPr>
        <w:spacing w:after="120"/>
        <w:jc w:val="both"/>
        <w:rPr>
          <w:rFonts w:ascii="Arial" w:hAnsi="Arial" w:cs="Arial"/>
        </w:rPr>
      </w:pPr>
      <w:r w:rsidRPr="001549AE">
        <w:rPr>
          <w:rFonts w:ascii="Arial" w:hAnsi="Arial" w:cs="Arial"/>
        </w:rPr>
        <w:t>Objednatel si vyhrazuje právo odsouhlasit veškeré postupy prací a použité materiály, pokud nebudou použity materiály a postupy uvedené v projektové dokumentaci</w:t>
      </w:r>
      <w:commentRangeStart w:id="23"/>
      <w:r w:rsidRPr="001549AE">
        <w:rPr>
          <w:rFonts w:ascii="Arial" w:hAnsi="Arial" w:cs="Arial"/>
        </w:rPr>
        <w:t>, a dále si objednatel vyhrazuju právo schválit vzorky zařízení interiéru a finálních povrchových úprav včetně odstínů. Tyto vzorky budou objednateli předloženy ke schválení minimálně třicet</w:t>
      </w:r>
      <w:r w:rsidR="00E27C4F">
        <w:rPr>
          <w:rFonts w:ascii="Arial" w:hAnsi="Arial" w:cs="Arial"/>
        </w:rPr>
        <w:t xml:space="preserve"> (30)</w:t>
      </w:r>
      <w:r w:rsidRPr="001549AE">
        <w:rPr>
          <w:rFonts w:ascii="Arial" w:hAnsi="Arial" w:cs="Arial"/>
        </w:rPr>
        <w:t xml:space="preserve"> dn</w:t>
      </w:r>
      <w:r w:rsidR="00E27C4F">
        <w:rPr>
          <w:rFonts w:ascii="Arial" w:hAnsi="Arial" w:cs="Arial"/>
        </w:rPr>
        <w:t>í</w:t>
      </w:r>
      <w:r w:rsidRPr="001549AE">
        <w:rPr>
          <w:rFonts w:ascii="Arial" w:hAnsi="Arial" w:cs="Arial"/>
        </w:rPr>
        <w:t xml:space="preserve"> před zahájením prací nebo dodávek, ke kterým se vzorky vztahují.</w:t>
      </w:r>
      <w:commentRangeEnd w:id="23"/>
      <w:r w:rsidR="001549AE" w:rsidRPr="00F6502E">
        <w:rPr>
          <w:rFonts w:ascii="Arial" w:hAnsi="Arial" w:cs="Arial"/>
        </w:rPr>
        <w:commentReference w:id="23"/>
      </w:r>
      <w:r w:rsidRPr="001549AE">
        <w:rPr>
          <w:rFonts w:ascii="Arial" w:hAnsi="Arial" w:cs="Arial"/>
        </w:rPr>
        <w:t xml:space="preserve"> Je-li v zadávací dokumentaci definován konkrétní výrobek (nebo technologie), má se za to, že je tím definován minimální požadovaný standard.</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4380CC8E"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w:t>
      </w:r>
      <w:r w:rsidR="00E27C4F">
        <w:rPr>
          <w:rFonts w:ascii="Arial" w:hAnsi="Arial" w:cs="Arial"/>
        </w:rPr>
        <w:t xml:space="preserve"> (5) pracovních dní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0C5E9745" w14:textId="72CBCC07" w:rsidR="001549AE" w:rsidRPr="00F6502E" w:rsidRDefault="001549AE" w:rsidP="00B93FB6">
      <w:pPr>
        <w:numPr>
          <w:ilvl w:val="0"/>
          <w:numId w:val="21"/>
        </w:numPr>
        <w:spacing w:after="120"/>
        <w:jc w:val="both"/>
        <w:rPr>
          <w:rFonts w:ascii="Arial" w:hAnsi="Arial" w:cs="Arial"/>
        </w:rPr>
      </w:pPr>
      <w:r w:rsidRPr="00F6502E">
        <w:rPr>
          <w:rFonts w:ascii="Arial" w:hAnsi="Arial" w:cs="Arial"/>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23DDF73A"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touto smlouvou, </w:t>
      </w:r>
    </w:p>
    <w:p w14:paraId="156238A6"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podmínkami stanovenými ČSN a EN, </w:t>
      </w:r>
    </w:p>
    <w:p w14:paraId="74240434"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projektem zpracovaným na dílo, </w:t>
      </w:r>
    </w:p>
    <w:p w14:paraId="24C23F2B"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obecně závaznými metodikami a doporučeními výrobců komponentů a technologií použitých při výstavbě, neodporují-li platným ČSN.</w:t>
      </w:r>
    </w:p>
    <w:p w14:paraId="141B389C" w14:textId="77777777" w:rsidR="001549AE" w:rsidRPr="00F6502E" w:rsidRDefault="001549AE" w:rsidP="00F6502E">
      <w:pPr>
        <w:spacing w:after="120"/>
        <w:ind w:left="624"/>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32E12184"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w:t>
      </w:r>
      <w:r w:rsidRPr="00944A1C">
        <w:rPr>
          <w:rFonts w:ascii="Arial" w:hAnsi="Arial" w:cs="Arial"/>
        </w:rPr>
        <w:lastRenderedPageBreak/>
        <w:t xml:space="preserve">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w:t>
      </w:r>
      <w:commentRangeStart w:id="24"/>
      <w:r w:rsidRPr="00944A1C">
        <w:rPr>
          <w:rFonts w:ascii="Arial" w:hAnsi="Arial" w:cs="Arial"/>
        </w:rPr>
        <w:t>návrhy provozních řádů,</w:t>
      </w:r>
      <w:commentRangeEnd w:id="24"/>
      <w:r w:rsidR="00944A1C">
        <w:rPr>
          <w:rStyle w:val="Odkaznakoment"/>
        </w:rPr>
        <w:commentReference w:id="24"/>
      </w:r>
      <w:r w:rsidRPr="00944A1C">
        <w:rPr>
          <w:rFonts w:ascii="Arial" w:hAnsi="Arial" w:cs="Arial"/>
        </w:rPr>
        <w:t xml:space="preserve">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w:t>
      </w:r>
      <w:commentRangeStart w:id="25"/>
      <w:r w:rsidRPr="00944A1C">
        <w:rPr>
          <w:rFonts w:ascii="Arial" w:hAnsi="Arial" w:cs="Arial"/>
        </w:rPr>
        <w:t>a návrhy provozních řádů</w:t>
      </w:r>
      <w:commentRangeEnd w:id="25"/>
      <w:r w:rsidR="00944A1C">
        <w:rPr>
          <w:rStyle w:val="Odkaznakoment"/>
        </w:rPr>
        <w:commentReference w:id="25"/>
      </w:r>
      <w:r w:rsidRPr="00944A1C">
        <w:rPr>
          <w:rFonts w:ascii="Arial" w:hAnsi="Arial" w:cs="Arial"/>
        </w:rPr>
        <w:t xml:space="preserve">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w:t>
      </w:r>
      <w:commentRangeStart w:id="26"/>
      <w:r w:rsidRPr="00944A1C">
        <w:rPr>
          <w:rFonts w:ascii="Arial" w:hAnsi="Arial" w:cs="Arial"/>
        </w:rPr>
        <w:t xml:space="preserve">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w:t>
      </w:r>
      <w:commentRangeEnd w:id="26"/>
      <w:r w:rsidR="00C379F3">
        <w:rPr>
          <w:rStyle w:val="Odkaznakoment"/>
        </w:rPr>
        <w:commentReference w:id="26"/>
      </w:r>
      <w:r w:rsidRPr="00944A1C">
        <w:rPr>
          <w:rFonts w:ascii="Arial" w:hAnsi="Arial" w:cs="Arial"/>
        </w:rPr>
        <w:t xml:space="preserve">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573B2731"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Pr>
          <w:rFonts w:ascii="Arial" w:hAnsi="Arial" w:cs="Arial"/>
        </w:rPr>
        <w:t>(3) pracovních dní</w:t>
      </w:r>
      <w:r w:rsidRPr="0071177C">
        <w:rPr>
          <w:rFonts w:ascii="Arial" w:hAnsi="Arial" w:cs="Arial"/>
        </w:rPr>
        <w:t xml:space="preserve"> ode dne neúspěšného pokusu o předání díla zhotovitelem objednateli, je objednatel oprávněn postupovat dle článku </w:t>
      </w:r>
      <w:r w:rsidR="004E6A8F">
        <w:rPr>
          <w:rFonts w:ascii="Arial" w:hAnsi="Arial" w:cs="Arial"/>
        </w:rPr>
        <w:t xml:space="preserve">XI. odst. 11.8 </w:t>
      </w:r>
      <w:r w:rsidRPr="0071177C">
        <w:rPr>
          <w:rFonts w:ascii="Arial" w:hAnsi="Arial" w:cs="Arial"/>
        </w:rPr>
        <w:t xml:space="preserve"> smlouvy.</w:t>
      </w:r>
    </w:p>
    <w:p w14:paraId="0E06A609" w14:textId="75A6FDBB" w:rsidR="001549AE" w:rsidRPr="001F0CD4" w:rsidRDefault="001549AE" w:rsidP="00B93FB6">
      <w:pPr>
        <w:numPr>
          <w:ilvl w:val="0"/>
          <w:numId w:val="21"/>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FB0663F" w:rsidR="008D1998" w:rsidRPr="008D1998" w:rsidRDefault="001F0CD4" w:rsidP="00B93FB6">
      <w:pPr>
        <w:numPr>
          <w:ilvl w:val="0"/>
          <w:numId w:val="22"/>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970C17">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5FC68DA8" w14:textId="3F56EFF4" w:rsidR="008D1998" w:rsidRDefault="00D45489" w:rsidP="008D1998">
      <w:pPr>
        <w:spacing w:after="120"/>
        <w:ind w:left="624"/>
        <w:jc w:val="both"/>
        <w:rPr>
          <w:rFonts w:ascii="Arial" w:hAnsi="Arial" w:cs="Arial"/>
        </w:rPr>
      </w:pPr>
      <w:commentRangeStart w:id="27"/>
      <w:r>
        <w:rPr>
          <w:rFonts w:ascii="Arial" w:hAnsi="Arial" w:cs="Arial"/>
        </w:rPr>
        <w:t>……………………………………………………………………………</w:t>
      </w:r>
    </w:p>
    <w:p w14:paraId="05404008" w14:textId="0555EB6D" w:rsidR="00D45489" w:rsidRPr="008D1998" w:rsidRDefault="00D45489" w:rsidP="008D1998">
      <w:pPr>
        <w:spacing w:after="120"/>
        <w:ind w:left="624"/>
        <w:jc w:val="both"/>
        <w:rPr>
          <w:rFonts w:ascii="Arial" w:hAnsi="Arial" w:cs="Arial"/>
        </w:rPr>
      </w:pPr>
      <w:r>
        <w:rPr>
          <w:rFonts w:ascii="Arial" w:hAnsi="Arial" w:cs="Arial"/>
        </w:rPr>
        <w:t>……………………………………………………………………………</w:t>
      </w:r>
      <w:commentRangeEnd w:id="27"/>
      <w:r>
        <w:rPr>
          <w:rStyle w:val="Odkaznakoment"/>
        </w:rPr>
        <w:commentReference w:id="27"/>
      </w:r>
    </w:p>
    <w:p w14:paraId="143BE41F" w14:textId="77777777" w:rsidR="001F0CD4" w:rsidRPr="008D1998" w:rsidRDefault="001F0CD4" w:rsidP="001F0CD4">
      <w:pPr>
        <w:pStyle w:val="Zkladntextodsazen3"/>
        <w:ind w:left="1080"/>
        <w:rPr>
          <w:rFonts w:ascii="Arial" w:hAnsi="Arial" w:cs="Arial"/>
          <w:sz w:val="20"/>
          <w:szCs w:val="20"/>
        </w:rPr>
      </w:pPr>
    </w:p>
    <w:p w14:paraId="58AB2BE9"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39C081C1" w14:textId="77777777" w:rsidR="001F0CD4" w:rsidRPr="008D1998" w:rsidRDefault="001F0CD4" w:rsidP="001F0CD4">
      <w:pPr>
        <w:pStyle w:val="Zkladntextodsazen3"/>
        <w:rPr>
          <w:rFonts w:ascii="Arial" w:hAnsi="Arial" w:cs="Arial"/>
          <w:sz w:val="20"/>
          <w:szCs w:val="20"/>
        </w:rPr>
      </w:pPr>
    </w:p>
    <w:p w14:paraId="293EA979" w14:textId="5BD4C2A4" w:rsidR="001F0CD4" w:rsidRPr="00D45489" w:rsidRDefault="00D45489" w:rsidP="00B93FB6">
      <w:pPr>
        <w:numPr>
          <w:ilvl w:val="0"/>
          <w:numId w:val="22"/>
        </w:numPr>
        <w:spacing w:after="120"/>
        <w:jc w:val="both"/>
        <w:rPr>
          <w:rFonts w:ascii="Arial" w:hAnsi="Arial" w:cs="Arial"/>
        </w:rPr>
      </w:pPr>
      <w:r w:rsidRPr="0051438E">
        <w:rPr>
          <w:rFonts w:ascii="Arial" w:hAnsi="Arial" w:cs="Arial"/>
        </w:rPr>
        <w:lastRenderedPageBreak/>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41EE8066" w:rsidR="001F0CD4" w:rsidRPr="00D45489" w:rsidRDefault="001F0CD4"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w:t>
      </w:r>
      <w:r w:rsidR="00725287">
        <w:rPr>
          <w:rFonts w:ascii="Arial" w:hAnsi="Arial" w:cs="Arial"/>
        </w:rPr>
        <w:t>us</w:t>
      </w:r>
      <w:r w:rsidRPr="00D45489">
        <w:rPr>
          <w:rFonts w:ascii="Arial" w:hAnsi="Arial" w:cs="Arial"/>
        </w:rPr>
        <w:t>í být ukončeno bezodkladně po jeho zahájení, nejpozději však do pěti</w:t>
      </w:r>
      <w:r w:rsidR="00E27C4F">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 xml:space="preserve">ustanovením čl. V. odst. </w:t>
      </w:r>
      <w:r w:rsidR="00692ED2">
        <w:rPr>
          <w:rFonts w:ascii="Arial" w:hAnsi="Arial" w:cs="Arial"/>
        </w:rPr>
        <w:t>5</w:t>
      </w:r>
      <w:r w:rsidRPr="003121ED">
        <w:rPr>
          <w:rFonts w:ascii="Arial" w:hAnsi="Arial" w:cs="Arial"/>
        </w:rPr>
        <w:t>.7</w:t>
      </w:r>
      <w:r w:rsidR="00692ED2">
        <w:rPr>
          <w:rFonts w:ascii="Arial" w:hAnsi="Arial" w:cs="Arial"/>
        </w:rPr>
        <w:t xml:space="preserve"> a 5.8</w:t>
      </w:r>
      <w:r w:rsidRPr="00D45489">
        <w:rPr>
          <w:rFonts w:ascii="Arial" w:hAnsi="Arial" w:cs="Arial"/>
        </w:rPr>
        <w:t xml:space="preserve"> smlouvy. </w:t>
      </w:r>
    </w:p>
    <w:p w14:paraId="042E3F55" w14:textId="65C2FDB9"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0D560B6C"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33BCC52"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B93FB6">
      <w:pPr>
        <w:numPr>
          <w:ilvl w:val="0"/>
          <w:numId w:val="22"/>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465A21" w:rsidRDefault="001F0CD4" w:rsidP="001F0CD4">
      <w:pPr>
        <w:rPr>
          <w:b/>
          <w:sz w:val="22"/>
        </w:rPr>
      </w:pPr>
    </w:p>
    <w:p w14:paraId="2D0750F1" w14:textId="558FF625" w:rsidR="00D36156" w:rsidRPr="00D36156" w:rsidRDefault="00D36156" w:rsidP="00B93FB6">
      <w:pPr>
        <w:pStyle w:val="BodyText21"/>
        <w:widowControl/>
        <w:numPr>
          <w:ilvl w:val="0"/>
          <w:numId w:val="16"/>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71A31ECC"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817168">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817168">
        <w:rPr>
          <w:rFonts w:ascii="Arial" w:hAnsi="Arial" w:cs="Arial"/>
        </w:rPr>
        <w:t>, 3.3</w:t>
      </w:r>
      <w:r w:rsidRPr="00D36156">
        <w:rPr>
          <w:rFonts w:ascii="Arial" w:hAnsi="Arial" w:cs="Arial"/>
        </w:rPr>
        <w:t xml:space="preserve">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3121ED">
        <w:rPr>
          <w:rFonts w:ascii="Arial" w:hAnsi="Arial" w:cs="Arial"/>
        </w:rPr>
        <w:t>5</w:t>
      </w:r>
      <w:r w:rsidRPr="00D36156">
        <w:rPr>
          <w:rFonts w:ascii="Arial" w:hAnsi="Arial" w:cs="Arial"/>
        </w:rPr>
        <w:t xml:space="preserve"> </w:t>
      </w:r>
      <w:r w:rsidR="00A464B5">
        <w:rPr>
          <w:rFonts w:ascii="Arial" w:hAnsi="Arial" w:cs="Arial"/>
        </w:rPr>
        <w:t xml:space="preserve">nebo čl. VIII. odst. 8.8 </w:t>
      </w:r>
      <w:r w:rsidR="00A45199">
        <w:rPr>
          <w:rFonts w:ascii="Arial" w:hAnsi="Arial" w:cs="Arial"/>
        </w:rPr>
        <w:t xml:space="preserve">nebo čl. XVII. </w:t>
      </w:r>
      <w:r w:rsidR="00A464B5">
        <w:rPr>
          <w:rFonts w:ascii="Arial" w:hAnsi="Arial" w:cs="Arial"/>
        </w:rPr>
        <w:t>smlouvy</w:t>
      </w:r>
      <w:r w:rsidRPr="00D36156">
        <w:rPr>
          <w:rFonts w:ascii="Arial" w:hAnsi="Arial" w:cs="Arial"/>
        </w:rPr>
        <w:t xml:space="preserve">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a to za každý den prodlení. </w:t>
      </w:r>
    </w:p>
    <w:p w14:paraId="5A63AE07" w14:textId="78D04428" w:rsidR="00D36156" w:rsidRPr="00D36156" w:rsidRDefault="00D36156" w:rsidP="00D36156">
      <w:pPr>
        <w:spacing w:after="120"/>
        <w:ind w:left="624"/>
        <w:jc w:val="both"/>
        <w:rPr>
          <w:rFonts w:ascii="Arial" w:hAnsi="Arial" w:cs="Arial"/>
        </w:rPr>
      </w:pPr>
      <w:r w:rsidRPr="00D36156">
        <w:rPr>
          <w:rFonts w:ascii="Arial" w:hAnsi="Arial" w:cs="Arial"/>
        </w:rPr>
        <w:lastRenderedPageBreak/>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 ceny.</w:t>
      </w:r>
    </w:p>
    <w:p w14:paraId="6289BBD0" w14:textId="4B98CDF7"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sidR="000035B0">
        <w:rPr>
          <w:rFonts w:ascii="Arial" w:hAnsi="Arial" w:cs="Arial"/>
        </w:rPr>
        <w:t>6</w:t>
      </w:r>
      <w:r w:rsidRPr="00CF641A">
        <w:rPr>
          <w:rFonts w:ascii="Arial" w:hAnsi="Arial" w:cs="Arial"/>
        </w:rPr>
        <w:t>.2</w:t>
      </w:r>
      <w:r w:rsidR="000035B0">
        <w:rPr>
          <w:rFonts w:ascii="Arial" w:hAnsi="Arial" w:cs="Arial"/>
        </w:rPr>
        <w:t>,</w:t>
      </w:r>
      <w:r w:rsidR="00FF44FA">
        <w:rPr>
          <w:rFonts w:ascii="Arial" w:hAnsi="Arial" w:cs="Arial"/>
        </w:rPr>
        <w:t xml:space="preserve"> 6.3, 6.6, 6.7, 6.8, 6.14, 6.15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57152E">
        <w:rPr>
          <w:rFonts w:ascii="Arial" w:hAnsi="Arial" w:cs="Arial"/>
        </w:rPr>
        <w:t>VIII.</w:t>
      </w:r>
      <w:r w:rsidR="000035B0">
        <w:rPr>
          <w:rFonts w:ascii="Arial" w:hAnsi="Arial" w:cs="Arial"/>
        </w:rPr>
        <w:t xml:space="preserve"> odst. 8.2, 8.6, 8.7 nebo čl. IX. odst. 9.2,</w:t>
      </w:r>
      <w:r w:rsidR="0057152E">
        <w:rPr>
          <w:rFonts w:ascii="Arial" w:hAnsi="Arial" w:cs="Arial"/>
        </w:rPr>
        <w:t xml:space="preserve"> </w:t>
      </w:r>
      <w:r w:rsidR="000035B0">
        <w:rPr>
          <w:rFonts w:ascii="Arial" w:hAnsi="Arial" w:cs="Arial"/>
        </w:rPr>
        <w:t>9.8</w:t>
      </w:r>
      <w:r w:rsidR="00FF44FA">
        <w:rPr>
          <w:rFonts w:ascii="Arial" w:hAnsi="Arial" w:cs="Arial"/>
        </w:rPr>
        <w:t>,</w:t>
      </w:r>
      <w:r w:rsidR="000035B0">
        <w:rPr>
          <w:rFonts w:ascii="Arial" w:hAnsi="Arial" w:cs="Arial"/>
        </w:rPr>
        <w:t xml:space="preserve"> 9.10</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smluvní pokutu ve výši </w:t>
      </w:r>
      <w:commentRangeStart w:id="28"/>
      <w:r w:rsidRPr="00D36156">
        <w:rPr>
          <w:rFonts w:ascii="Arial" w:hAnsi="Arial" w:cs="Arial"/>
        </w:rPr>
        <w:t>………</w:t>
      </w:r>
      <w:commentRangeEnd w:id="28"/>
      <w:r w:rsidR="004513B9">
        <w:rPr>
          <w:rStyle w:val="Odkaznakoment"/>
        </w:rPr>
        <w:commentReference w:id="28"/>
      </w:r>
      <w:r w:rsidRPr="00D36156">
        <w:rPr>
          <w:rFonts w:ascii="Arial" w:hAnsi="Arial" w:cs="Arial"/>
        </w:rPr>
        <w:t>,-- Kč (slovy: ……… korun českých), a to za každé porušení smlouvy zvlášť. Smluvní pokutu lze uložit opakovaně.</w:t>
      </w:r>
    </w:p>
    <w:p w14:paraId="17D6A4E4" w14:textId="35782C75" w:rsidR="00D36156" w:rsidRPr="004513B9"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čl. </w:t>
      </w:r>
      <w:r w:rsidR="000035B0">
        <w:rPr>
          <w:rFonts w:ascii="Arial" w:hAnsi="Arial" w:cs="Arial"/>
        </w:rPr>
        <w:t>XVI.</w:t>
      </w:r>
      <w:r w:rsidRPr="00D36156">
        <w:rPr>
          <w:rFonts w:ascii="Arial" w:hAnsi="Arial" w:cs="Arial"/>
        </w:rPr>
        <w:t xml:space="preserve"> smlouvy zhotovitelem je objednatel oprávněn uplatnit ve smyslu ustanovení § 2048 a násl. zákona č. 89/2012 Sb., občanský zákoník, smluvní pokutu ve výši </w:t>
      </w:r>
      <w:commentRangeStart w:id="29"/>
      <w:r w:rsidRPr="00D36156">
        <w:rPr>
          <w:rFonts w:ascii="Arial" w:hAnsi="Arial" w:cs="Arial"/>
        </w:rPr>
        <w:t>……….</w:t>
      </w:r>
      <w:commentRangeEnd w:id="29"/>
      <w:r w:rsidR="004513B9">
        <w:rPr>
          <w:rStyle w:val="Odkaznakoment"/>
        </w:rPr>
        <w:commentReference w:id="29"/>
      </w:r>
      <w:r w:rsidRPr="00D36156">
        <w:rPr>
          <w:rFonts w:ascii="Arial" w:hAnsi="Arial" w:cs="Arial"/>
        </w:rPr>
        <w:t xml:space="preserve"> Kč (slovy: …….. korun českých), a to za každé porušení smlouvy zvlášť.</w:t>
      </w:r>
    </w:p>
    <w:p w14:paraId="7C0F7C19" w14:textId="459C07C6" w:rsidR="00D36156" w:rsidRPr="004513B9" w:rsidRDefault="00D36156" w:rsidP="00B93FB6">
      <w:pPr>
        <w:numPr>
          <w:ilvl w:val="0"/>
          <w:numId w:val="23"/>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57152E">
        <w:rPr>
          <w:rFonts w:ascii="Arial" w:hAnsi="Arial" w:cs="Arial"/>
        </w:rPr>
        <w:t xml:space="preserve">porušení </w:t>
      </w:r>
      <w:r w:rsidR="00FF44FA">
        <w:rPr>
          <w:rFonts w:ascii="Arial" w:hAnsi="Arial" w:cs="Arial"/>
        </w:rPr>
        <w:t>povinností uvedených v 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commentRangeStart w:id="30"/>
      <w:r w:rsidRPr="00D36156">
        <w:rPr>
          <w:rFonts w:ascii="Arial" w:hAnsi="Arial" w:cs="Arial"/>
        </w:rPr>
        <w:t>……..</w:t>
      </w:r>
      <w:commentRangeEnd w:id="30"/>
      <w:r w:rsidR="00290481">
        <w:rPr>
          <w:rStyle w:val="Odkaznakoment"/>
        </w:rPr>
        <w:commentReference w:id="30"/>
      </w:r>
      <w:r w:rsidRPr="00D36156">
        <w:rPr>
          <w:rFonts w:ascii="Arial" w:hAnsi="Arial" w:cs="Arial"/>
        </w:rPr>
        <w:t xml:space="preserve"> Kč (slovy: …….. korun českých). Smluvní pokutu lze uložit opakovaně. </w:t>
      </w:r>
    </w:p>
    <w:p w14:paraId="45F0F010" w14:textId="4DBD626D" w:rsidR="00D36156" w:rsidRPr="00290481" w:rsidRDefault="00D36156" w:rsidP="00B93FB6">
      <w:pPr>
        <w:numPr>
          <w:ilvl w:val="0"/>
          <w:numId w:val="23"/>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14AEC483" w:rsidR="001F0CD4" w:rsidRDefault="00D36156" w:rsidP="00B93FB6">
      <w:pPr>
        <w:numPr>
          <w:ilvl w:val="0"/>
          <w:numId w:val="23"/>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0FB588EB" w14:textId="77777777" w:rsidR="008602FF" w:rsidRPr="008602FF" w:rsidRDefault="008602FF" w:rsidP="008602FF">
      <w:pPr>
        <w:spacing w:after="120"/>
        <w:ind w:left="624"/>
        <w:jc w:val="both"/>
        <w:rPr>
          <w:rFonts w:ascii="Arial" w:hAnsi="Arial" w:cs="Arial"/>
        </w:rPr>
      </w:pPr>
    </w:p>
    <w:p w14:paraId="32FE60CD" w14:textId="135DE88A" w:rsidR="008602FF" w:rsidRPr="008602FF" w:rsidRDefault="008602FF" w:rsidP="00B93FB6">
      <w:pPr>
        <w:pStyle w:val="BodyText21"/>
        <w:widowControl/>
        <w:numPr>
          <w:ilvl w:val="0"/>
          <w:numId w:val="16"/>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44C3D22E"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commentRangeStart w:id="31"/>
      <w:r w:rsidRPr="00B16342">
        <w:rPr>
          <w:rFonts w:cs="Arial"/>
          <w:color w:val="auto"/>
          <w:sz w:val="20"/>
        </w:rPr>
        <w:t>60</w:t>
      </w:r>
      <w:commentRangeEnd w:id="31"/>
      <w:r w:rsidR="00B16342">
        <w:rPr>
          <w:rStyle w:val="Odkaznakoment"/>
          <w:rFonts w:ascii="Times New Roman" w:hAnsi="Times New Roman"/>
          <w:snapToGrid/>
          <w:color w:val="auto"/>
        </w:rPr>
        <w:commentReference w:id="31"/>
      </w:r>
      <w:r w:rsidRPr="00B16342">
        <w:rPr>
          <w:rFonts w:cs="Arial"/>
          <w:color w:val="auto"/>
          <w:sz w:val="20"/>
        </w:rPr>
        <w:t xml:space="preserve"> kalendářních dn</w:t>
      </w:r>
      <w:r w:rsidR="00B8611D">
        <w:rPr>
          <w:rFonts w:cs="Arial"/>
          <w:color w:val="auto"/>
          <w:sz w:val="20"/>
        </w:rPr>
        <w:t>í</w:t>
      </w:r>
      <w:r w:rsidRPr="00B16342">
        <w:rPr>
          <w:rFonts w:cs="Arial"/>
          <w:color w:val="auto"/>
          <w:sz w:val="20"/>
        </w:rPr>
        <w:t>;</w:t>
      </w:r>
    </w:p>
    <w:p w14:paraId="5C3C0C5E" w14:textId="4CF8ABD4"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po dobu delší než </w:t>
      </w:r>
      <w:commentRangeStart w:id="32"/>
      <w:r w:rsidRPr="00B16342">
        <w:rPr>
          <w:rFonts w:cs="Arial"/>
          <w:color w:val="auto"/>
          <w:sz w:val="20"/>
        </w:rPr>
        <w:t>14</w:t>
      </w:r>
      <w:commentRangeEnd w:id="32"/>
      <w:r w:rsidR="00B16342">
        <w:rPr>
          <w:rStyle w:val="Odkaznakoment"/>
          <w:rFonts w:ascii="Times New Roman" w:hAnsi="Times New Roman"/>
          <w:snapToGrid/>
          <w:color w:val="auto"/>
        </w:rPr>
        <w:commentReference w:id="32"/>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06E6120"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58AAC1BD" w14:textId="20C3CCCF"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w:t>
      </w:r>
      <w:r w:rsidR="00590EA3">
        <w:rPr>
          <w:rFonts w:cs="Arial"/>
          <w:color w:val="auto"/>
          <w:sz w:val="20"/>
        </w:rPr>
        <w:t xml:space="preserve"> zhotovitele ve smyslu insolvenč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lastRenderedPageBreak/>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4912158"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520383">
        <w:rPr>
          <w:rFonts w:cs="Arial"/>
          <w:color w:val="auto"/>
          <w:sz w:val="20"/>
        </w:rPr>
        <w:t xml:space="preserve">než </w:t>
      </w:r>
      <w:r w:rsidRPr="00B16342">
        <w:rPr>
          <w:rFonts w:cs="Arial"/>
          <w:color w:val="auto"/>
          <w:sz w:val="20"/>
        </w:rPr>
        <w:t>90 dní,</w:t>
      </w:r>
    </w:p>
    <w:p w14:paraId="31F00774" w14:textId="3D9956E9"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zhotovitel řádně a včas 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porušení ustanovení čl. </w:t>
      </w:r>
      <w:r w:rsidR="00E97EC7">
        <w:rPr>
          <w:rFonts w:cs="Arial"/>
          <w:color w:val="auto"/>
          <w:sz w:val="20"/>
        </w:rPr>
        <w:t>XVII.</w:t>
      </w:r>
      <w:r w:rsidRPr="00B16342">
        <w:rPr>
          <w:rFonts w:cs="Arial"/>
          <w:color w:val="auto"/>
          <w:sz w:val="20"/>
        </w:rPr>
        <w:t xml:space="preserve"> smlouvy.</w:t>
      </w:r>
    </w:p>
    <w:p w14:paraId="359BB2F7" w14:textId="6BF73033" w:rsidR="008602FF" w:rsidRPr="00D15C73" w:rsidRDefault="008602FF" w:rsidP="00B93FB6">
      <w:pPr>
        <w:numPr>
          <w:ilvl w:val="0"/>
          <w:numId w:val="24"/>
        </w:numPr>
        <w:spacing w:after="120"/>
        <w:jc w:val="both"/>
        <w:rPr>
          <w:rFonts w:ascii="Arial" w:hAnsi="Arial" w:cs="Arial"/>
        </w:rPr>
      </w:pPr>
      <w:r w:rsidRPr="001009C1">
        <w:rPr>
          <w:rFonts w:ascii="Arial" w:hAnsi="Arial" w:cs="Arial"/>
        </w:rPr>
        <w:t>V případě odstoupení od této smlouvy zhotovitelem provedou smluvní strany nejpozději do šedesáti</w:t>
      </w:r>
      <w:r w:rsidR="00D15C73">
        <w:rPr>
          <w:rFonts w:ascii="Arial" w:hAnsi="Arial" w:cs="Arial"/>
        </w:rPr>
        <w:t xml:space="preserve"> (60)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E27C4F">
        <w:rPr>
          <w:rFonts w:ascii="Arial" w:hAnsi="Arial" w:cs="Arial"/>
        </w:rPr>
        <w:t>……………………</w:t>
      </w:r>
      <w:r w:rsidR="00D15C73">
        <w:rPr>
          <w:rFonts w:ascii="Arial" w:hAnsi="Arial" w:cs="Arial"/>
        </w:rPr>
        <w:t xml:space="preserve">. </w:t>
      </w:r>
      <w:r w:rsidRPr="001009C1">
        <w:rPr>
          <w:rFonts w:ascii="Arial" w:hAnsi="Arial" w:cs="Arial"/>
        </w:rPr>
        <w:t>Smluvní strany jsou si povinny vyplatit shora uvedené částky včetně případných příslušenství nejpozději do třiceti</w:t>
      </w:r>
      <w:r w:rsidR="00D15C73">
        <w:rPr>
          <w:rFonts w:ascii="Arial" w:hAnsi="Arial" w:cs="Arial"/>
        </w:rPr>
        <w:t xml:space="preserve"> (30)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doručení písemné výzvy oprávněné smluvní strany k úhradě. </w:t>
      </w:r>
    </w:p>
    <w:p w14:paraId="3B6BD590" w14:textId="55E65CB7"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této smlouvy objednatelem provedou smluvní strany nejpozději do šedesáti</w:t>
      </w:r>
      <w:r w:rsidR="00D15C73">
        <w:rPr>
          <w:rFonts w:ascii="Arial" w:hAnsi="Arial" w:cs="Arial"/>
        </w:rPr>
        <w:t xml:space="preserve"> (60)</w:t>
      </w:r>
      <w:r w:rsidRPr="00D15C73">
        <w:rPr>
          <w:rFonts w:ascii="Arial" w:hAnsi="Arial" w:cs="Arial"/>
        </w:rPr>
        <w:t xml:space="preserve"> dn</w:t>
      </w:r>
      <w:r w:rsidR="00E27C4F">
        <w:rPr>
          <w:rFonts w:ascii="Arial" w:hAnsi="Arial" w:cs="Arial"/>
        </w:rPr>
        <w:t>í</w:t>
      </w:r>
      <w:r w:rsidRPr="00D15C73">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Pr="00D15C73">
        <w:rPr>
          <w:rFonts w:ascii="Arial" w:hAnsi="Arial" w:cs="Arial"/>
        </w:rPr>
        <w:t>dn</w:t>
      </w:r>
      <w:r w:rsidR="00E27C4F">
        <w:rPr>
          <w:rFonts w:ascii="Arial" w:hAnsi="Arial" w:cs="Arial"/>
        </w:rPr>
        <w:t>í</w:t>
      </w:r>
      <w:r w:rsidRPr="00D15C73">
        <w:rPr>
          <w:rFonts w:ascii="Arial" w:hAnsi="Arial" w:cs="Arial"/>
        </w:rPr>
        <w:t xml:space="preserve"> ode dne doručení písemné výzvy oprávněné smluvní strany k úhradě. </w:t>
      </w:r>
    </w:p>
    <w:p w14:paraId="32ECD79F"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B93FB6">
      <w:pPr>
        <w:pStyle w:val="BodyText21"/>
        <w:widowControl/>
        <w:numPr>
          <w:ilvl w:val="0"/>
          <w:numId w:val="16"/>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28E19170" w:rsidR="00D0069E" w:rsidRPr="00D0069E" w:rsidRDefault="00D0069E" w:rsidP="00B93FB6">
      <w:pPr>
        <w:pStyle w:val="Znaka"/>
        <w:widowControl/>
        <w:numPr>
          <w:ilvl w:val="0"/>
          <w:numId w:val="28"/>
        </w:numPr>
        <w:spacing w:after="120"/>
        <w:jc w:val="both"/>
        <w:rPr>
          <w:rFonts w:cs="Arial"/>
          <w:color w:val="auto"/>
          <w:sz w:val="20"/>
        </w:rPr>
      </w:pPr>
      <w:r w:rsidRPr="00D0069E">
        <w:rPr>
          <w:rFonts w:cs="Arial"/>
          <w:color w:val="auto"/>
          <w:sz w:val="20"/>
        </w:rPr>
        <w:t>adresa pro doručování objednatele je: ………..</w:t>
      </w:r>
    </w:p>
    <w:p w14:paraId="7263455A" w14:textId="7095347A" w:rsidR="00D0069E" w:rsidRPr="00D0069E" w:rsidRDefault="00D0069E" w:rsidP="00B93FB6">
      <w:pPr>
        <w:pStyle w:val="Znaka"/>
        <w:widowControl/>
        <w:numPr>
          <w:ilvl w:val="0"/>
          <w:numId w:val="28"/>
        </w:numPr>
        <w:spacing w:after="120"/>
        <w:jc w:val="both"/>
        <w:rPr>
          <w:rFonts w:cs="Arial"/>
          <w:color w:val="auto"/>
          <w:sz w:val="20"/>
        </w:rPr>
      </w:pPr>
      <w:r w:rsidRPr="00D0069E">
        <w:rPr>
          <w:rFonts w:cs="Arial"/>
          <w:color w:val="auto"/>
          <w:sz w:val="20"/>
        </w:rPr>
        <w:t xml:space="preserve">adresa pro doručování zhotovitele je: ……….. </w:t>
      </w:r>
    </w:p>
    <w:p w14:paraId="6ADB205C" w14:textId="47CC9E8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26673A1B" w:rsidR="00D0069E" w:rsidRPr="00A7449C" w:rsidRDefault="00D0069E" w:rsidP="00B93FB6">
      <w:pPr>
        <w:numPr>
          <w:ilvl w:val="0"/>
          <w:numId w:val="27"/>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C313C5">
        <w:rPr>
          <w:rFonts w:ascii="Arial" w:hAnsi="Arial" w:cs="Arial"/>
        </w:rPr>
        <w:t> </w:t>
      </w:r>
      <w:r w:rsidRPr="00D0069E">
        <w:rPr>
          <w:rFonts w:ascii="Arial" w:hAnsi="Arial" w:cs="Arial"/>
        </w:rPr>
        <w:t>doručenkou</w:t>
      </w:r>
      <w:r w:rsidR="00C313C5">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4751F00F" w14:textId="77777777" w:rsidR="00D0069E" w:rsidRPr="00465A21" w:rsidRDefault="00D0069E" w:rsidP="00D0069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p>
    <w:p w14:paraId="2D735A99" w14:textId="480E7745"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 xml:space="preserve">při doručování osobně: </w:t>
      </w:r>
    </w:p>
    <w:p w14:paraId="3D676FAE"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w:t>
      </w:r>
      <w:r w:rsidRPr="00A7449C">
        <w:rPr>
          <w:rFonts w:ascii="Arial" w:hAnsi="Arial" w:cs="Arial"/>
          <w:snapToGrid w:val="0"/>
        </w:rPr>
        <w:lastRenderedPageBreak/>
        <w:t xml:space="preserve">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při doručování poštou:</w:t>
      </w:r>
    </w:p>
    <w:p w14:paraId="62280FB6"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09CD399D" w14:textId="2127EF37" w:rsidR="00A7449C" w:rsidRDefault="00A7449C" w:rsidP="00D15C73">
      <w:pPr>
        <w:spacing w:after="120"/>
        <w:jc w:val="both"/>
        <w:rPr>
          <w:rFonts w:ascii="Arial" w:hAnsi="Arial" w:cs="Arial"/>
        </w:rPr>
      </w:pPr>
    </w:p>
    <w:p w14:paraId="68C96517" w14:textId="77777777"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p>
    <w:p w14:paraId="1410C6C8" w14:textId="6000D023" w:rsidR="00A7449C" w:rsidRDefault="00A7449C" w:rsidP="00B93FB6">
      <w:pPr>
        <w:numPr>
          <w:ilvl w:val="0"/>
          <w:numId w:val="30"/>
        </w:numPr>
        <w:spacing w:after="120"/>
        <w:jc w:val="both"/>
        <w:rPr>
          <w:rFonts w:ascii="Arial" w:hAnsi="Arial" w:cs="Arial"/>
        </w:rPr>
      </w:pPr>
      <w:r w:rsidRPr="00933E93">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8DF4923" w14:textId="77777777" w:rsidR="005231D6" w:rsidRPr="005231D6" w:rsidRDefault="005231D6" w:rsidP="005231D6"/>
    <w:p w14:paraId="3E2D6EEA" w14:textId="5A3E94D7" w:rsidR="005231D6" w:rsidRPr="005231D6" w:rsidRDefault="005231D6" w:rsidP="00B93FB6">
      <w:pPr>
        <w:pStyle w:val="BodyText21"/>
        <w:widowControl/>
        <w:numPr>
          <w:ilvl w:val="0"/>
          <w:numId w:val="16"/>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BF45EB" w:rsidRDefault="005231D6" w:rsidP="00B93FB6">
      <w:pPr>
        <w:numPr>
          <w:ilvl w:val="0"/>
          <w:numId w:val="33"/>
        </w:numPr>
        <w:spacing w:after="120"/>
        <w:jc w:val="both"/>
        <w:rPr>
          <w:rFonts w:ascii="Arial" w:hAnsi="Arial" w:cs="Arial"/>
        </w:rPr>
      </w:pPr>
      <w:r w:rsidRPr="00BF45EB">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94390B" w:rsidRDefault="005231D6" w:rsidP="00B93FB6">
      <w:pPr>
        <w:pStyle w:val="Znaka"/>
        <w:widowControl/>
        <w:numPr>
          <w:ilvl w:val="0"/>
          <w:numId w:val="38"/>
        </w:numPr>
        <w:spacing w:after="120"/>
        <w:jc w:val="both"/>
        <w:rPr>
          <w:rFonts w:cs="Arial"/>
          <w:color w:val="auto"/>
          <w:sz w:val="20"/>
        </w:rPr>
      </w:pPr>
      <w:r w:rsidRPr="0094390B">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1DFC8B9" w:rsidR="005231D6" w:rsidRPr="0094390B" w:rsidRDefault="005231D6" w:rsidP="00B93FB6">
      <w:pPr>
        <w:pStyle w:val="Znaka"/>
        <w:widowControl/>
        <w:numPr>
          <w:ilvl w:val="0"/>
          <w:numId w:val="38"/>
        </w:numPr>
        <w:spacing w:after="120"/>
        <w:jc w:val="both"/>
        <w:rPr>
          <w:rFonts w:cs="Arial"/>
          <w:color w:val="auto"/>
          <w:sz w:val="20"/>
        </w:rPr>
      </w:pPr>
      <w:r w:rsidRPr="0094390B">
        <w:rPr>
          <w:rFonts w:cs="Arial"/>
          <w:color w:val="auto"/>
          <w:sz w:val="20"/>
        </w:rPr>
        <w:lastRenderedPageBreak/>
        <w:t xml:space="preserve">pojištění odpovědnosti za škody způsobené činností zhotovitele při provádění díla, včetně možných škod způsobených pracovníky zhotovitele, a to na hodnotu pojistné události minimálně </w:t>
      </w:r>
      <w:commentRangeStart w:id="33"/>
      <w:r w:rsidRPr="0094390B">
        <w:rPr>
          <w:rFonts w:cs="Arial"/>
          <w:color w:val="auto"/>
          <w:sz w:val="20"/>
        </w:rPr>
        <w:t>…………………</w:t>
      </w:r>
      <w:commentRangeEnd w:id="33"/>
      <w:r w:rsidRPr="0094390B">
        <w:rPr>
          <w:rFonts w:cs="Arial"/>
          <w:color w:val="auto"/>
          <w:sz w:val="20"/>
        </w:rPr>
        <w:commentReference w:id="33"/>
      </w:r>
      <w:r w:rsidRPr="0094390B">
        <w:rPr>
          <w:rFonts w:cs="Arial"/>
          <w:color w:val="auto"/>
          <w:sz w:val="20"/>
        </w:rPr>
        <w:t>,- Kč (slovy: …………………. korun českých).</w:t>
      </w:r>
    </w:p>
    <w:p w14:paraId="5991B93E" w14:textId="77777777" w:rsidR="005231D6" w:rsidRPr="00465A21" w:rsidRDefault="005231D6" w:rsidP="00EF3897">
      <w:pPr>
        <w:spacing w:after="120"/>
        <w:jc w:val="both"/>
        <w:rPr>
          <w:sz w:val="22"/>
        </w:rPr>
      </w:pPr>
    </w:p>
    <w:p w14:paraId="467C7443" w14:textId="48C8ABAF" w:rsidR="005231D6" w:rsidRPr="005231D6" w:rsidRDefault="005231D6" w:rsidP="00B93FB6">
      <w:pPr>
        <w:numPr>
          <w:ilvl w:val="0"/>
          <w:numId w:val="33"/>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w:t>
      </w:r>
      <w:r w:rsidR="00E27C4F">
        <w:rPr>
          <w:rFonts w:ascii="Arial" w:hAnsi="Arial" w:cs="Arial"/>
        </w:rPr>
        <w:t xml:space="preserve"> (7)</w:t>
      </w:r>
      <w:r w:rsidRPr="005231D6">
        <w:rPr>
          <w:rFonts w:ascii="Arial" w:hAnsi="Arial" w:cs="Arial"/>
        </w:rPr>
        <w:t xml:space="preserve"> kalendářních dn</w:t>
      </w:r>
      <w:r w:rsidR="00E27C4F">
        <w:rPr>
          <w:rFonts w:ascii="Arial" w:hAnsi="Arial" w:cs="Arial"/>
        </w:rPr>
        <w:t>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 </w:t>
      </w:r>
      <w:r w:rsidR="00A447B9">
        <w:rPr>
          <w:rFonts w:ascii="Arial" w:hAnsi="Arial" w:cs="Arial"/>
        </w:rPr>
        <w:t xml:space="preserve">(7) </w:t>
      </w:r>
      <w:r w:rsidRPr="005231D6">
        <w:rPr>
          <w:rFonts w:ascii="Arial" w:hAnsi="Arial" w:cs="Arial"/>
        </w:rPr>
        <w:t>kalendářních dn</w:t>
      </w:r>
      <w:r w:rsidR="00A447B9">
        <w:rPr>
          <w:rFonts w:ascii="Arial" w:hAnsi="Arial" w:cs="Arial"/>
        </w:rPr>
        <w:t>í</w:t>
      </w:r>
      <w:r w:rsidRPr="005231D6">
        <w:rPr>
          <w:rFonts w:ascii="Arial" w:hAnsi="Arial" w:cs="Arial"/>
        </w:rPr>
        <w:t xml:space="preserve"> pojistnou smlouvu alespoň ve stejném rozsahu a tuto předloží v kopii objednateli nejpozději do tří</w:t>
      </w:r>
      <w:r w:rsidR="00A447B9">
        <w:rPr>
          <w:rFonts w:ascii="Arial" w:hAnsi="Arial" w:cs="Arial"/>
        </w:rPr>
        <w:t xml:space="preserve"> (3)</w:t>
      </w:r>
      <w:r w:rsidRPr="005231D6">
        <w:rPr>
          <w:rFonts w:ascii="Arial" w:hAnsi="Arial" w:cs="Arial"/>
        </w:rPr>
        <w:t xml:space="preserve"> kalendářních dn</w:t>
      </w:r>
      <w:r w:rsidR="00A447B9">
        <w:rPr>
          <w:rFonts w:ascii="Arial" w:hAnsi="Arial" w:cs="Arial"/>
        </w:rPr>
        <w:t>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B93FB6">
      <w:pPr>
        <w:pStyle w:val="BodyText21"/>
        <w:widowControl/>
        <w:numPr>
          <w:ilvl w:val="0"/>
          <w:numId w:val="16"/>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4C0293D3" w:rsidR="009912D3" w:rsidRPr="000725CF" w:rsidRDefault="009912D3" w:rsidP="00B93FB6">
      <w:pPr>
        <w:numPr>
          <w:ilvl w:val="0"/>
          <w:numId w:val="34"/>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harmonogramu dle čl. III. Odst.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0725CF">
        <w:rPr>
          <w:rFonts w:ascii="Arial" w:hAnsi="Arial" w:cs="Arial"/>
        </w:rPr>
        <w:t>XIII</w:t>
      </w:r>
      <w:r w:rsidRPr="006F3B08">
        <w:rPr>
          <w:rFonts w:ascii="Arial" w:hAnsi="Arial" w:cs="Arial"/>
        </w:rPr>
        <w:t>.</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č. ……….. vedený u ……….. pobočka ……….., variabilní symbol: ……….., částku </w:t>
      </w:r>
      <w:commentRangeStart w:id="34"/>
      <w:r w:rsidRPr="000725CF">
        <w:rPr>
          <w:rFonts w:ascii="Arial" w:hAnsi="Arial" w:cs="Arial"/>
        </w:rPr>
        <w:t>………..</w:t>
      </w:r>
      <w:commentRangeEnd w:id="34"/>
      <w:r w:rsidR="000725CF">
        <w:rPr>
          <w:rStyle w:val="Odkaznakoment"/>
        </w:rPr>
        <w:commentReference w:id="34"/>
      </w:r>
      <w:r w:rsidRPr="000725CF">
        <w:rPr>
          <w:rFonts w:ascii="Arial" w:hAnsi="Arial" w:cs="Arial"/>
        </w:rPr>
        <w:t xml:space="preserve"> Kč (slovy: ……….. korun českých) jako finanční záruku (jistotu) za řádné a včasné plnění pohledávek objednatele za zhotovitelem specifikovaných v tomto odstavci smlouvy. Zhotovitel vytvoří finanční záruku nejpozději </w:t>
      </w:r>
      <w:r w:rsidR="003E0BA8">
        <w:rPr>
          <w:rFonts w:ascii="Arial" w:hAnsi="Arial" w:cs="Arial"/>
        </w:rPr>
        <w:t>do 10 dní ode dne podpisu smlouvy</w:t>
      </w:r>
      <w:r w:rsidRPr="000725CF">
        <w:rPr>
          <w:rFonts w:ascii="Arial" w:hAnsi="Arial" w:cs="Arial"/>
        </w:rPr>
        <w:t xml:space="preserve"> na dobu </w:t>
      </w:r>
      <w:commentRangeStart w:id="35"/>
      <w:r w:rsidRPr="000725CF">
        <w:rPr>
          <w:rFonts w:ascii="Arial" w:hAnsi="Arial" w:cs="Arial"/>
        </w:rPr>
        <w:t>60</w:t>
      </w:r>
      <w:commentRangeEnd w:id="35"/>
      <w:r w:rsidR="000725CF">
        <w:rPr>
          <w:rStyle w:val="Odkaznakoment"/>
        </w:rPr>
        <w:commentReference w:id="35"/>
      </w:r>
      <w:r w:rsidRPr="000725CF">
        <w:rPr>
          <w:rFonts w:ascii="Arial" w:hAnsi="Arial" w:cs="Arial"/>
        </w:rPr>
        <w:t xml:space="preserve">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7516EDA9"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Pr>
          <w:rFonts w:ascii="Arial" w:hAnsi="Arial" w:cs="Arial"/>
        </w:rPr>
        <w:t>V</w:t>
      </w:r>
      <w:r w:rsidRPr="000725CF">
        <w:rPr>
          <w:rFonts w:ascii="Arial" w:hAnsi="Arial" w:cs="Arial"/>
        </w:rPr>
        <w:t xml:space="preserve">. odst. </w:t>
      </w:r>
      <w:r w:rsidR="00AE20D3">
        <w:rPr>
          <w:rFonts w:ascii="Arial" w:hAnsi="Arial" w:cs="Arial"/>
        </w:rPr>
        <w:t>5.10</w:t>
      </w:r>
      <w:r w:rsidRPr="000725CF">
        <w:rPr>
          <w:rFonts w:ascii="Arial" w:hAnsi="Arial" w:cs="Arial"/>
        </w:rPr>
        <w:t xml:space="preserve"> smlouvy. O užití předmětných peněžních prostředků z tohoto účtu je objednatel povinen písemně informovat zhotovitele do čtrnácti</w:t>
      </w:r>
      <w:r w:rsidR="00A447B9">
        <w:rPr>
          <w:rFonts w:ascii="Arial" w:hAnsi="Arial" w:cs="Arial"/>
        </w:rPr>
        <w:t xml:space="preserve"> (14)</w:t>
      </w:r>
      <w:r w:rsidRPr="000725CF">
        <w:rPr>
          <w:rFonts w:ascii="Arial" w:hAnsi="Arial" w:cs="Arial"/>
        </w:rPr>
        <w:t xml:space="preserve"> pracovních dn</w:t>
      </w:r>
      <w:r w:rsidR="00A447B9">
        <w:rPr>
          <w:rFonts w:ascii="Arial" w:hAnsi="Arial" w:cs="Arial"/>
        </w:rPr>
        <w:t>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6C6CD33A" w:rsidR="009912D3" w:rsidRPr="00AE20D3" w:rsidRDefault="009912D3" w:rsidP="00B93FB6">
      <w:pPr>
        <w:numPr>
          <w:ilvl w:val="0"/>
          <w:numId w:val="34"/>
        </w:numPr>
        <w:spacing w:after="120"/>
        <w:jc w:val="both"/>
        <w:rPr>
          <w:rFonts w:ascii="Arial" w:hAnsi="Arial" w:cs="Arial"/>
        </w:rPr>
      </w:pPr>
      <w:r w:rsidRPr="00AE20D3">
        <w:rPr>
          <w:rFonts w:ascii="Arial" w:hAnsi="Arial" w:cs="Arial"/>
        </w:rPr>
        <w:lastRenderedPageBreak/>
        <w:t xml:space="preserve">Obě smluvní strany se vzájemně dohodly, že finanční záruka (jistota) poskytnutá zhotovitelem ve smyslu článku </w:t>
      </w:r>
      <w:r w:rsidR="00AE20D3" w:rsidRPr="00E97EC7">
        <w:rPr>
          <w:rFonts w:ascii="Arial" w:hAnsi="Arial" w:cs="Arial"/>
        </w:rPr>
        <w:t>XVII</w:t>
      </w:r>
      <w:r w:rsidRPr="00E97EC7">
        <w:rPr>
          <w:rFonts w:ascii="Arial" w:hAnsi="Arial" w:cs="Arial"/>
        </w:rPr>
        <w:t xml:space="preserve">. odst. </w:t>
      </w:r>
      <w:r w:rsidR="00AE20D3" w:rsidRPr="00E97EC7">
        <w:rPr>
          <w:rFonts w:ascii="Arial" w:hAnsi="Arial" w:cs="Arial"/>
        </w:rPr>
        <w:t>17</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05260923" w:rsidR="00EF3897" w:rsidRDefault="009912D3" w:rsidP="00B93FB6">
      <w:pPr>
        <w:numPr>
          <w:ilvl w:val="0"/>
          <w:numId w:val="35"/>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0E11A4CF" w:rsidR="00EF3897" w:rsidRDefault="009912D3" w:rsidP="00B93FB6">
      <w:pPr>
        <w:numPr>
          <w:ilvl w:val="0"/>
          <w:numId w:val="35"/>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commentRangeStart w:id="36"/>
      <w:r w:rsidRPr="00EF3897">
        <w:rPr>
          <w:rFonts w:ascii="Arial" w:hAnsi="Arial" w:cs="Arial"/>
        </w:rPr>
        <w:t>………..</w:t>
      </w:r>
      <w:commentRangeEnd w:id="36"/>
      <w:r w:rsidR="00EF3897">
        <w:rPr>
          <w:rStyle w:val="Odkaznakoment"/>
        </w:rPr>
        <w:commentReference w:id="36"/>
      </w:r>
      <w:r w:rsidRPr="00EF3897">
        <w:rPr>
          <w:rFonts w:ascii="Arial" w:hAnsi="Arial" w:cs="Arial"/>
        </w:rPr>
        <w:t xml:space="preserve"> Kč (slovy: ……….. 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B93FB6">
      <w:pPr>
        <w:numPr>
          <w:ilvl w:val="0"/>
          <w:numId w:val="35"/>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B93FB6">
      <w:pPr>
        <w:numPr>
          <w:ilvl w:val="0"/>
          <w:numId w:val="35"/>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5652065F" w:rsidR="00AE20D3" w:rsidRDefault="00AE20D3" w:rsidP="00B93FB6">
      <w:pPr>
        <w:numPr>
          <w:ilvl w:val="0"/>
          <w:numId w:val="35"/>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mluvní strany se dohodly, že v případě zániku právního vztahu dle smlouvy a uplynutí lhůty šedesáti</w:t>
      </w:r>
      <w:r w:rsidR="00BF45EB">
        <w:rPr>
          <w:rFonts w:ascii="Arial" w:hAnsi="Arial" w:cs="Arial"/>
        </w:rPr>
        <w:t xml:space="preserve"> (60)</w:t>
      </w:r>
      <w:r w:rsidRPr="006714E1">
        <w:rPr>
          <w:rFonts w:ascii="Arial" w:hAnsi="Arial" w:cs="Arial"/>
        </w:rPr>
        <w:t xml:space="preserve">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00A447B9">
        <w:rPr>
          <w:rFonts w:ascii="Arial" w:hAnsi="Arial" w:cs="Arial"/>
        </w:rPr>
        <w:t xml:space="preserve"> (20)</w:t>
      </w:r>
      <w:r w:rsidRPr="006714E1">
        <w:rPr>
          <w:rFonts w:ascii="Arial" w:hAnsi="Arial" w:cs="Arial"/>
        </w:rPr>
        <w:t xml:space="preserve"> pracovních dní ode dne uplynutí lhůty šedesáti </w:t>
      </w:r>
      <w:r w:rsidR="00A447B9">
        <w:rPr>
          <w:rFonts w:ascii="Arial" w:hAnsi="Arial" w:cs="Arial"/>
        </w:rPr>
        <w:t xml:space="preserve">(60) </w:t>
      </w:r>
      <w:r w:rsidRPr="006714E1">
        <w:rPr>
          <w:rFonts w:ascii="Arial" w:hAnsi="Arial" w:cs="Arial"/>
        </w:rPr>
        <w:t>měsíců</w:t>
      </w:r>
      <w:r>
        <w:rPr>
          <w:rFonts w:ascii="Arial" w:hAnsi="Arial" w:cs="Arial"/>
        </w:rPr>
        <w:t>.</w:t>
      </w:r>
    </w:p>
    <w:p w14:paraId="4CAAA104" w14:textId="489BB6ED"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3E0BA8">
        <w:rPr>
          <w:rFonts w:ascii="Arial" w:hAnsi="Arial" w:cs="Arial"/>
        </w:rPr>
        <w:t>do 10 dní ode dne podpisu smlouvy</w:t>
      </w:r>
      <w:r w:rsidRPr="00AE20D3">
        <w:rPr>
          <w:rFonts w:ascii="Arial" w:hAnsi="Arial" w:cs="Arial"/>
        </w:rPr>
        <w:t xml:space="preserve"> předložit objednateli nebo jím pověřenému zástupci doklady prokazující splnění tohoto jeho závazku v plné výši.</w:t>
      </w:r>
    </w:p>
    <w:p w14:paraId="35DCD633" w14:textId="03123CD0"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k úhradě slevy poskytnuté objednatelem dle </w:t>
      </w:r>
      <w:r w:rsidR="00EF3897" w:rsidRPr="00E97EC7">
        <w:rPr>
          <w:rFonts w:ascii="Arial" w:hAnsi="Arial" w:cs="Arial"/>
        </w:rPr>
        <w:t>článku V. odst. 5.10</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w:t>
      </w:r>
      <w:r w:rsidR="00A447B9">
        <w:rPr>
          <w:rFonts w:ascii="Arial" w:hAnsi="Arial" w:cs="Arial"/>
        </w:rPr>
        <w:t xml:space="preserve">(14) </w:t>
      </w:r>
      <w:r w:rsidRPr="00AE20D3">
        <w:rPr>
          <w:rFonts w:ascii="Arial" w:hAnsi="Arial" w:cs="Arial"/>
        </w:rPr>
        <w:t>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3B4E5DFF" w:rsidR="009912D3" w:rsidRDefault="009912D3" w:rsidP="00AE20D3">
      <w:pPr>
        <w:spacing w:after="120"/>
        <w:ind w:left="624"/>
        <w:jc w:val="both"/>
        <w:rPr>
          <w:rFonts w:ascii="Arial" w:hAnsi="Arial" w:cs="Arial"/>
        </w:rPr>
      </w:pPr>
      <w:r w:rsidRPr="00AE20D3">
        <w:rPr>
          <w:rFonts w:ascii="Arial" w:hAnsi="Arial" w:cs="Arial"/>
        </w:rPr>
        <w:t xml:space="preserve">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w:t>
      </w:r>
      <w:r w:rsidR="00A447B9">
        <w:rPr>
          <w:rFonts w:ascii="Arial" w:hAnsi="Arial" w:cs="Arial"/>
        </w:rPr>
        <w:t xml:space="preserve">(30) </w:t>
      </w:r>
      <w:r w:rsidRPr="00AE20D3">
        <w:rPr>
          <w:rFonts w:ascii="Arial" w:hAnsi="Arial" w:cs="Arial"/>
        </w:rPr>
        <w:t xml:space="preserve">pracovních dní ode dne uplynutí lhůty šedesáti </w:t>
      </w:r>
      <w:r w:rsidR="00A447B9">
        <w:rPr>
          <w:rFonts w:ascii="Arial" w:hAnsi="Arial" w:cs="Arial"/>
        </w:rPr>
        <w:t xml:space="preserve">(60) </w:t>
      </w:r>
      <w:r w:rsidRPr="00AE20D3">
        <w:rPr>
          <w:rFonts w:ascii="Arial" w:hAnsi="Arial" w:cs="Arial"/>
        </w:rPr>
        <w:t>měsíců.</w:t>
      </w:r>
    </w:p>
    <w:p w14:paraId="56DDE267" w14:textId="77777777" w:rsidR="00EF3897" w:rsidRPr="00AE20D3" w:rsidRDefault="00EF3897" w:rsidP="00AE20D3">
      <w:pPr>
        <w:spacing w:after="120"/>
        <w:ind w:left="624"/>
        <w:jc w:val="both"/>
        <w:rPr>
          <w:rFonts w:ascii="Arial" w:hAnsi="Arial" w:cs="Arial"/>
        </w:rPr>
      </w:pPr>
    </w:p>
    <w:p w14:paraId="7CFD2FFB" w14:textId="77777777" w:rsidR="00933E93" w:rsidRPr="00933E93" w:rsidRDefault="00933E93" w:rsidP="00B93FB6">
      <w:pPr>
        <w:pStyle w:val="BodyText21"/>
        <w:widowControl/>
        <w:numPr>
          <w:ilvl w:val="0"/>
          <w:numId w:val="16"/>
        </w:numPr>
        <w:spacing w:after="120" w:line="276" w:lineRule="auto"/>
        <w:jc w:val="center"/>
        <w:rPr>
          <w:rFonts w:ascii="Arial" w:hAnsi="Arial" w:cs="Arial"/>
          <w:b/>
          <w:sz w:val="20"/>
        </w:rPr>
      </w:pPr>
      <w:commentRangeStart w:id="37"/>
      <w:r w:rsidRPr="00933E93">
        <w:rPr>
          <w:rFonts w:ascii="Arial" w:hAnsi="Arial" w:cs="Arial"/>
          <w:b/>
          <w:sz w:val="20"/>
        </w:rPr>
        <w:t>Mlčenlivost</w:t>
      </w:r>
      <w:commentRangeEnd w:id="37"/>
      <w:r>
        <w:rPr>
          <w:rStyle w:val="Odkaznakoment"/>
          <w:snapToGrid/>
        </w:rPr>
        <w:commentReference w:id="37"/>
      </w:r>
    </w:p>
    <w:p w14:paraId="41F909E1" w14:textId="1C2CC959" w:rsidR="00C234E2" w:rsidRPr="00C234E2" w:rsidRDefault="00C234E2" w:rsidP="00B93FB6">
      <w:pPr>
        <w:pStyle w:val="Odstavecseseznamem"/>
        <w:numPr>
          <w:ilvl w:val="0"/>
          <w:numId w:val="36"/>
        </w:numPr>
        <w:spacing w:after="120"/>
        <w:contextualSpacing w:val="0"/>
        <w:jc w:val="both"/>
        <w:rPr>
          <w:rFonts w:ascii="Arial" w:hAnsi="Arial" w:cs="Arial"/>
        </w:rPr>
      </w:pPr>
      <w:r w:rsidRPr="00C234E2">
        <w:rPr>
          <w:rFonts w:ascii="Arial" w:hAnsi="Arial" w:cs="Arial"/>
        </w:rPr>
        <w:t>Smluvní strany se zavazují, že během platnosti této smlouvy</w:t>
      </w:r>
      <w:r w:rsidR="00520383">
        <w:rPr>
          <w:rFonts w:ascii="Arial" w:hAnsi="Arial" w:cs="Arial"/>
        </w:rPr>
        <w:t xml:space="preserve"> i po její skončení</w:t>
      </w:r>
      <w:r w:rsidRPr="00C234E2">
        <w:rPr>
          <w:rFonts w:ascii="Arial" w:hAnsi="Arial" w:cs="Arial"/>
        </w:rPr>
        <w:t xml:space="preserve"> nezpřístupní žádné třetí straně jakékoliv informace, které byly v souvislosti s plněním dle smlouvy poskytnuty mezi smluvními stranami a mají důvěrný charakter. Tato povinnost se však nevztahuje na:</w:t>
      </w:r>
    </w:p>
    <w:p w14:paraId="0683BAA1" w14:textId="77777777" w:rsidR="00C234E2" w:rsidRPr="00C234E2" w:rsidRDefault="00C234E2" w:rsidP="00B93FB6">
      <w:pPr>
        <w:pStyle w:val="Znaka"/>
        <w:widowControl/>
        <w:numPr>
          <w:ilvl w:val="0"/>
          <w:numId w:val="39"/>
        </w:numPr>
        <w:spacing w:after="120"/>
        <w:jc w:val="both"/>
        <w:rPr>
          <w:rFonts w:cs="Arial"/>
          <w:color w:val="auto"/>
          <w:sz w:val="20"/>
        </w:rPr>
      </w:pPr>
      <w:r w:rsidRPr="00C234E2">
        <w:rPr>
          <w:rFonts w:cs="Arial"/>
          <w:color w:val="auto"/>
          <w:sz w:val="20"/>
        </w:rPr>
        <w:t>informace, na jejichž zpřístupnění se smluvní strany dohodly;</w:t>
      </w:r>
    </w:p>
    <w:p w14:paraId="645BFA95"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jakékoliv sdělení učiněné smluvním stranám, zástupcům nebo zaměstnancům, jejichž znalost takovýchto informací je nezbytná k řádnému plnění této smlouvy; </w:t>
      </w:r>
    </w:p>
    <w:p w14:paraId="37A91DA4"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která byla dostupná veřejnosti se souhlasem strany, od níž pochází, nebo se stala veřejným majetkem jinak než porušením této smlouvy přijímající stranou; </w:t>
      </w:r>
    </w:p>
    <w:p w14:paraId="6DE2EB8D"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získanou přijímající stranou od třetí strany bez povinnosti mlčenlivosti; </w:t>
      </w:r>
    </w:p>
    <w:p w14:paraId="35736B4C"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lastRenderedPageBreak/>
        <w:t>informace, které je objednatel povinen poskytovat na základě platných právních předpisů;</w:t>
      </w:r>
    </w:p>
    <w:p w14:paraId="27E80BD1"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svému zřizovateli (v případě PO);</w:t>
      </w:r>
    </w:p>
    <w:p w14:paraId="5856F86F" w14:textId="3A74EF0B" w:rsidR="00933E93" w:rsidRPr="00C234E2"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nebo zhotovitel oprávněným osobám (čl. XX. smlouvy).</w:t>
      </w:r>
    </w:p>
    <w:p w14:paraId="50C324AC" w14:textId="3BE1D858" w:rsidR="00C234E2" w:rsidRDefault="00C234E2" w:rsidP="00C234E2">
      <w:pPr>
        <w:pStyle w:val="Normlnodsazen1"/>
        <w:spacing w:after="120"/>
        <w:ind w:left="1434"/>
        <w:jc w:val="both"/>
        <w:rPr>
          <w:rFonts w:ascii="Arial" w:hAnsi="Arial" w:cs="Arial"/>
          <w:sz w:val="20"/>
        </w:rPr>
      </w:pPr>
    </w:p>
    <w:p w14:paraId="3A7C8B77" w14:textId="5B6B00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Platební styk</w:t>
      </w:r>
    </w:p>
    <w:p w14:paraId="0D7440AF" w14:textId="1DA11F4B"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6154AF80" w14:textId="2FF1B731"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08DD9C64" w14:textId="77777777"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Smluvní strany se dohodly, že v případě změny bankovního spojení uvedeného v záhlaví smlouvy budou písemné informovat o této skutečnosti bez zbytečného odkladu druhou smluvní stranu.</w:t>
      </w:r>
    </w:p>
    <w:p w14:paraId="084589A8" w14:textId="77777777" w:rsidR="00C234E2" w:rsidRPr="00465A21" w:rsidRDefault="00C234E2" w:rsidP="00C234E2"/>
    <w:p w14:paraId="6EBE9F23" w14:textId="487AF3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5F1ABF83" w14:textId="77777777" w:rsidR="00C234E2" w:rsidRPr="00465A21" w:rsidRDefault="00C234E2" w:rsidP="00C234E2">
      <w:pPr>
        <w:pStyle w:val="BodyText21"/>
        <w:widowControl/>
        <w:rPr>
          <w:snapToGrid/>
        </w:rPr>
      </w:pPr>
    </w:p>
    <w:p w14:paraId="2031DC2F"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se dělí do těchto kategorií:</w:t>
      </w:r>
    </w:p>
    <w:p w14:paraId="33D8B783" w14:textId="77777777" w:rsidR="00C234E2" w:rsidRPr="00C234E2" w:rsidRDefault="00C234E2" w:rsidP="00B93FB6">
      <w:pPr>
        <w:pStyle w:val="Znaka"/>
        <w:widowControl/>
        <w:numPr>
          <w:ilvl w:val="0"/>
          <w:numId w:val="41"/>
        </w:numPr>
        <w:spacing w:after="120"/>
        <w:jc w:val="both"/>
        <w:rPr>
          <w:rFonts w:cs="Arial"/>
          <w:color w:val="auto"/>
          <w:sz w:val="20"/>
        </w:rPr>
      </w:pPr>
      <w:r w:rsidRPr="00D17099">
        <w:rPr>
          <w:rFonts w:cs="Arial"/>
          <w:color w:val="auto"/>
          <w:sz w:val="20"/>
        </w:rPr>
        <w:t>oprá</w:t>
      </w:r>
      <w:r w:rsidRPr="00C234E2">
        <w:rPr>
          <w:rFonts w:cs="Arial"/>
          <w:color w:val="auto"/>
          <w:sz w:val="20"/>
        </w:rPr>
        <w:t>vněné osoby ve věcech technických,</w:t>
      </w:r>
    </w:p>
    <w:p w14:paraId="1C04FE86"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ve věcech autorského dozoru,</w:t>
      </w:r>
    </w:p>
    <w:p w14:paraId="06A51DAB"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se všeobecnou působností.</w:t>
      </w:r>
    </w:p>
    <w:p w14:paraId="076FEB70" w14:textId="77777777" w:rsidR="00C234E2" w:rsidRPr="00465A21" w:rsidRDefault="00C234E2" w:rsidP="00C234E2">
      <w:pPr>
        <w:pStyle w:val="BodyText21"/>
        <w:widowControl/>
        <w:rPr>
          <w:snapToGrid/>
        </w:rPr>
      </w:pPr>
    </w:p>
    <w:p w14:paraId="6BA7D1A5"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technických mohou za objednatele jednat v rámci investorsko-inženýrské činnosti, kterou se rozumí zejména:</w:t>
      </w:r>
    </w:p>
    <w:p w14:paraId="6AD51ACF"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odevzdání staveniště zhotoviteli a zabezpečení zápisu o odevzdání staveniště do stavebního deníku,</w:t>
      </w:r>
    </w:p>
    <w:p w14:paraId="1C47B42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kontrolním zaměření terénu zhotovitelem před zahájením prací,</w:t>
      </w:r>
    </w:p>
    <w:p w14:paraId="05D791B8"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dodržování podmínek stavebního povolení a opatření státního stavebního dohledu na dobu realizace stavby,</w:t>
      </w:r>
    </w:p>
    <w:p w14:paraId="5C8F37E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14:paraId="7D617867"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14:paraId="1F550A8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lastRenderedPageBreak/>
        <w:t>kontrola těch částí dodávek, které budou v dalším postupu zakryté nebo se stanou nepřístupnými, včetně zapsání výsledku kontroly do stavebního deníku,</w:t>
      </w:r>
    </w:p>
    <w:p w14:paraId="1C824B8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zajištění fotodokumentace a případně videozáznamu průběhu realizace akce, </w:t>
      </w:r>
    </w:p>
    <w:p w14:paraId="4D98CD3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se zhotovitelem při provádění nebo navrhování opatření na odstranění případných závad projektové dokumentace,</w:t>
      </w:r>
    </w:p>
    <w:p w14:paraId="7A04A56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dodržování souladu dodávek výrobků, prací a služeb a postupu výstavby s projektovou dokumentací stavby a s dalšími podmínkami smlouvy,</w:t>
      </w:r>
    </w:p>
    <w:p w14:paraId="1F49F04E"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dodržení technických požadavků na výrobky a stavbu v souladu s příslušným zákonem a technickými normami a předpisy,</w:t>
      </w:r>
    </w:p>
    <w:p w14:paraId="7294A74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postupu a způsobu provádění stavby, zejména pokud jde o dodržení příslušných zákonů, norem a předpisů, dále o bezpečnost při práci, při instalaci a provozu zařízení a vybavení stavby,</w:t>
      </w:r>
    </w:p>
    <w:p w14:paraId="4BE2C29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14:paraId="5550B6E8"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a kontrola vedení stavebních a montážních deníků v souladu s podmínkami smlouvy,</w:t>
      </w:r>
    </w:p>
    <w:p w14:paraId="1485D320"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14:paraId="6D013B3A" w14:textId="7F26904D" w:rsidR="00C234E2" w:rsidRPr="00C234E2" w:rsidRDefault="00C234E2" w:rsidP="00B93FB6">
      <w:pPr>
        <w:numPr>
          <w:ilvl w:val="0"/>
          <w:numId w:val="35"/>
        </w:numPr>
        <w:spacing w:after="120"/>
        <w:jc w:val="both"/>
        <w:rPr>
          <w:rFonts w:ascii="Arial" w:hAnsi="Arial" w:cs="Arial"/>
        </w:rPr>
      </w:pPr>
      <w:r w:rsidRPr="00C234E2">
        <w:rPr>
          <w:rFonts w:ascii="Arial" w:hAnsi="Arial" w:cs="Arial"/>
        </w:rPr>
        <w:t>organizace a vedení kontrolních dn</w:t>
      </w:r>
      <w:r w:rsidR="00A447B9">
        <w:rPr>
          <w:rFonts w:ascii="Arial" w:hAnsi="Arial" w:cs="Arial"/>
        </w:rPr>
        <w:t>ů</w:t>
      </w:r>
      <w:r w:rsidRPr="00C234E2">
        <w:rPr>
          <w:rFonts w:ascii="Arial" w:hAnsi="Arial" w:cs="Arial"/>
        </w:rPr>
        <w:t>,</w:t>
      </w:r>
    </w:p>
    <w:p w14:paraId="634A20A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uplatňování námětů, směřujících k zhospodárnění budoucího provozu dokončené stavby,</w:t>
      </w:r>
    </w:p>
    <w:p w14:paraId="2DD34E7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 pracovníky zhotovitele při provádění opatření na odvrácení nebo na omezení škod při ohrožení stavby živelnými událostmi,</w:t>
      </w:r>
    </w:p>
    <w:p w14:paraId="1E75A34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kontrola souladu postupu prací s časovým plánem stavby a ustanoveními smlouvy a upozorňování zhotovitele na nedodržování termínů, </w:t>
      </w:r>
    </w:p>
    <w:p w14:paraId="0C0ECFD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dokladů, které doloží zhotovitel k odevzdání a převzetí dokončené stavby,</w:t>
      </w:r>
    </w:p>
    <w:p w14:paraId="2F48CDC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odstraňování vad a nedodělků zjištěných při přebírání stavby v dohodnutých termínech,</w:t>
      </w:r>
    </w:p>
    <w:p w14:paraId="170A9D7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na kolaudační řízení,</w:t>
      </w:r>
    </w:p>
    <w:p w14:paraId="0D46A53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vyklizení staveniště zhotovitelem.</w:t>
      </w:r>
    </w:p>
    <w:p w14:paraId="5C92260E"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autorského dozoru mohou za objednatele jednat v rámci autorského dozoru, kterým se rozumí zejména:</w:t>
      </w:r>
    </w:p>
    <w:p w14:paraId="6DCABC3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řízeních v případech, kdy je nutné upřesnit nebo vysvětlit souvislosti s dokumentací stavby;</w:t>
      </w:r>
    </w:p>
    <w:p w14:paraId="15A2FDE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souladu vytyčovacích výkresů se situací stavby;</w:t>
      </w:r>
    </w:p>
    <w:p w14:paraId="28F3F0E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poskytování vysvětlení potřebných k dokumentaci stavby nebo k vypracování dodavatelské dokumentace;</w:t>
      </w:r>
    </w:p>
    <w:p w14:paraId="316E4B5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při zpracování realizačních projektů, pokud budou ve fázi realizace stavby zpracovávány;</w:t>
      </w:r>
    </w:p>
    <w:p w14:paraId="6F4C94D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posuzování návrhů účastníků výstavby na odchylky a změny proti příslušné části dokumentace stavby z pohledu dodržení </w:t>
      </w:r>
      <w:proofErr w:type="spellStart"/>
      <w:r w:rsidRPr="00C234E2">
        <w:rPr>
          <w:rFonts w:ascii="Arial" w:hAnsi="Arial" w:cs="Arial"/>
        </w:rPr>
        <w:t>technicko-ekonomických</w:t>
      </w:r>
      <w:proofErr w:type="spellEnd"/>
      <w:r w:rsidRPr="00C234E2">
        <w:rPr>
          <w:rFonts w:ascii="Arial" w:hAnsi="Arial" w:cs="Arial"/>
        </w:rPr>
        <w:t xml:space="preserve"> parametrů stavby, dodržení lhůt výstavby včetně poskytování vyjádření k případným požadavkům na větší množství výrobků a výkonů oproti dokumentaci stavby;</w:t>
      </w:r>
    </w:p>
    <w:p w14:paraId="67F67582"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postupu výstavby z hlediska souladu s dokumentací stavby a podmínkami stavebního povolení.</w:t>
      </w:r>
    </w:p>
    <w:p w14:paraId="7506FD06"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lastRenderedPageBreak/>
        <w:t>operativní zpracování dokumentace k odstranění odchylek mezi prováděním stavby a dokumentací stavby.</w:t>
      </w:r>
    </w:p>
    <w:p w14:paraId="2825D89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podkladů pro případná změnová řízení, pokud se týkají dokumentace;</w:t>
      </w:r>
    </w:p>
    <w:p w14:paraId="4EF3448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předávání jednotlivých etap či ucelených částí stavby, dále kontrola částí stavby nebo inženýrských sítí a objektů, které mají být zakryty nebo se jinak stanou nepřístupnými;</w:t>
      </w:r>
    </w:p>
    <w:p w14:paraId="65985B1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předání stavby a kolaudaci;</w:t>
      </w:r>
    </w:p>
    <w:p w14:paraId="20EC353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poskytování běžných konzultací účastníkům výstavby, pokud jde o souvislosti dodávek a výstavby s dokumentací stavby;</w:t>
      </w:r>
    </w:p>
    <w:p w14:paraId="20C32680"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dokumentace, popř. dokumentů a návrhů na zařízení staveniště a na organizaci prací na staveništi v souvislosti projektem organizace výstavby, který je součástí dokumentace;</w:t>
      </w:r>
    </w:p>
    <w:p w14:paraId="79A8BEF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6A663C7" w14:textId="209967F2"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Oprávněné osoby objednatele se všeobecnou působností mohou za objednatele jednat ve všech věcech v rámci této smlouvy. </w:t>
      </w:r>
    </w:p>
    <w:p w14:paraId="484EA561"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77777777" w:rsidR="00C234E2" w:rsidRPr="00D17099" w:rsidRDefault="00C234E2" w:rsidP="00B93FB6">
      <w:pPr>
        <w:pStyle w:val="Znaka"/>
        <w:widowControl/>
        <w:numPr>
          <w:ilvl w:val="0"/>
          <w:numId w:val="42"/>
        </w:numPr>
        <w:spacing w:after="120"/>
        <w:jc w:val="both"/>
        <w:rPr>
          <w:rFonts w:cs="Arial"/>
          <w:color w:val="auto"/>
          <w:sz w:val="20"/>
        </w:rPr>
      </w:pPr>
      <w:r w:rsidRPr="00D17099">
        <w:rPr>
          <w:rFonts w:cs="Arial"/>
          <w:color w:val="auto"/>
          <w:sz w:val="20"/>
        </w:rPr>
        <w:t>………….</w:t>
      </w:r>
    </w:p>
    <w:p w14:paraId="76A12549" w14:textId="77777777" w:rsidR="00C234E2" w:rsidRPr="00D17099" w:rsidRDefault="00C234E2" w:rsidP="00B93FB6">
      <w:pPr>
        <w:pStyle w:val="Znaka"/>
        <w:widowControl/>
        <w:numPr>
          <w:ilvl w:val="0"/>
          <w:numId w:val="42"/>
        </w:numPr>
        <w:spacing w:after="120"/>
        <w:jc w:val="both"/>
        <w:rPr>
          <w:rFonts w:cs="Arial"/>
          <w:color w:val="auto"/>
          <w:sz w:val="20"/>
        </w:rPr>
      </w:pPr>
      <w:r w:rsidRPr="00D17099">
        <w:rPr>
          <w:rFonts w:cs="Arial"/>
          <w:color w:val="auto"/>
          <w:sz w:val="20"/>
        </w:rPr>
        <w:t>………….</w:t>
      </w:r>
    </w:p>
    <w:p w14:paraId="384368AD"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77777777" w:rsidR="00C234E2" w:rsidRPr="00D17099" w:rsidRDefault="00C234E2" w:rsidP="00B93FB6">
      <w:pPr>
        <w:pStyle w:val="Znaka"/>
        <w:widowControl/>
        <w:numPr>
          <w:ilvl w:val="0"/>
          <w:numId w:val="43"/>
        </w:numPr>
        <w:spacing w:after="120"/>
        <w:jc w:val="both"/>
        <w:rPr>
          <w:rFonts w:cs="Arial"/>
          <w:color w:val="auto"/>
          <w:sz w:val="20"/>
        </w:rPr>
      </w:pPr>
      <w:r w:rsidRPr="00D17099">
        <w:rPr>
          <w:rFonts w:cs="Arial"/>
          <w:color w:val="auto"/>
          <w:sz w:val="20"/>
        </w:rPr>
        <w:t>………….</w:t>
      </w:r>
    </w:p>
    <w:p w14:paraId="41B1EEFB" w14:textId="77777777" w:rsidR="00C234E2" w:rsidRPr="00D17099" w:rsidRDefault="00C234E2" w:rsidP="00B93FB6">
      <w:pPr>
        <w:pStyle w:val="Znaka"/>
        <w:widowControl/>
        <w:numPr>
          <w:ilvl w:val="0"/>
          <w:numId w:val="43"/>
        </w:numPr>
        <w:spacing w:after="120"/>
        <w:jc w:val="both"/>
        <w:rPr>
          <w:rFonts w:cs="Arial"/>
          <w:color w:val="auto"/>
          <w:sz w:val="20"/>
        </w:rPr>
      </w:pPr>
      <w:r w:rsidRPr="00D17099">
        <w:rPr>
          <w:rFonts w:cs="Arial"/>
          <w:color w:val="auto"/>
          <w:sz w:val="20"/>
        </w:rPr>
        <w:t>………….</w:t>
      </w:r>
    </w:p>
    <w:p w14:paraId="7E1AA97A"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77777777" w:rsidR="00C234E2" w:rsidRPr="00D17099" w:rsidRDefault="00C234E2" w:rsidP="00B93FB6">
      <w:pPr>
        <w:pStyle w:val="Znaka"/>
        <w:widowControl/>
        <w:numPr>
          <w:ilvl w:val="0"/>
          <w:numId w:val="44"/>
        </w:numPr>
        <w:spacing w:after="120"/>
        <w:jc w:val="both"/>
        <w:rPr>
          <w:rFonts w:cs="Arial"/>
          <w:color w:val="auto"/>
          <w:sz w:val="20"/>
        </w:rPr>
      </w:pPr>
      <w:r w:rsidRPr="00D17099">
        <w:rPr>
          <w:rFonts w:cs="Arial"/>
          <w:color w:val="auto"/>
          <w:sz w:val="20"/>
        </w:rPr>
        <w:t>………….</w:t>
      </w:r>
    </w:p>
    <w:p w14:paraId="621B686C" w14:textId="77777777" w:rsidR="00C234E2" w:rsidRPr="00D17099" w:rsidRDefault="00C234E2" w:rsidP="00B93FB6">
      <w:pPr>
        <w:pStyle w:val="Znaka"/>
        <w:widowControl/>
        <w:numPr>
          <w:ilvl w:val="0"/>
          <w:numId w:val="44"/>
        </w:numPr>
        <w:spacing w:after="120"/>
        <w:jc w:val="both"/>
        <w:rPr>
          <w:rFonts w:cs="Arial"/>
          <w:color w:val="auto"/>
          <w:sz w:val="20"/>
        </w:rPr>
      </w:pPr>
      <w:r w:rsidRPr="00D17099">
        <w:rPr>
          <w:rFonts w:cs="Arial"/>
          <w:color w:val="auto"/>
          <w:sz w:val="20"/>
        </w:rPr>
        <w:t>………….</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D17099" w:rsidRDefault="00C234E2" w:rsidP="00B93FB6">
      <w:pPr>
        <w:pStyle w:val="Znaka"/>
        <w:widowControl/>
        <w:numPr>
          <w:ilvl w:val="0"/>
          <w:numId w:val="45"/>
        </w:numPr>
        <w:spacing w:after="120"/>
        <w:jc w:val="both"/>
        <w:rPr>
          <w:rFonts w:cs="Arial"/>
          <w:color w:val="auto"/>
          <w:sz w:val="20"/>
        </w:rPr>
      </w:pPr>
      <w:r w:rsidRPr="00D17099">
        <w:rPr>
          <w:rFonts w:cs="Arial"/>
          <w:color w:val="auto"/>
          <w:sz w:val="20"/>
        </w:rPr>
        <w:t>………….</w:t>
      </w:r>
    </w:p>
    <w:p w14:paraId="1444A842" w14:textId="77777777" w:rsidR="00C234E2" w:rsidRPr="00D17099" w:rsidRDefault="00C234E2" w:rsidP="00B93FB6">
      <w:pPr>
        <w:pStyle w:val="Znaka"/>
        <w:widowControl/>
        <w:numPr>
          <w:ilvl w:val="0"/>
          <w:numId w:val="45"/>
        </w:numPr>
        <w:spacing w:after="120"/>
        <w:jc w:val="both"/>
        <w:rPr>
          <w:rFonts w:cs="Arial"/>
          <w:color w:val="auto"/>
          <w:sz w:val="20"/>
        </w:rPr>
      </w:pPr>
      <w:r w:rsidRPr="00D17099">
        <w:rPr>
          <w:rFonts w:cs="Arial"/>
          <w:color w:val="auto"/>
          <w:sz w:val="20"/>
        </w:rPr>
        <w:t>………….</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43467E1E"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0B691E1" w14:textId="443CFEAD"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lastRenderedPageBreak/>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3B961F72" w14:textId="77777777" w:rsidR="00D17099" w:rsidRPr="00465A21" w:rsidRDefault="00D17099" w:rsidP="00D17099">
      <w:pPr>
        <w:pStyle w:val="Zkladntextodsazen3"/>
        <w:ind w:left="709" w:hanging="709"/>
      </w:pPr>
    </w:p>
    <w:p w14:paraId="0893C068" w14:textId="6E01403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4B06C94E" w14:textId="210073D5" w:rsidR="00CD361C" w:rsidRP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4D17C1">
        <w:rPr>
          <w:rFonts w:ascii="Arial" w:hAnsi="Arial" w:cs="Arial"/>
        </w:rPr>
        <w:t>Stavební povolení</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E97EC7">
      <w:pPr>
        <w:pStyle w:val="Odstavecseseznamem"/>
        <w:numPr>
          <w:ilvl w:val="0"/>
          <w:numId w:val="4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E97EC7">
      <w:pPr>
        <w:pStyle w:val="Odstavecseseznamem"/>
        <w:numPr>
          <w:ilvl w:val="0"/>
          <w:numId w:val="4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023D266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218E1EEB" w:rsidR="00D17099" w:rsidRDefault="00D17099" w:rsidP="00D17099">
      <w:pPr>
        <w:jc w:val="both"/>
        <w:rPr>
          <w:sz w:val="22"/>
        </w:rPr>
      </w:pPr>
    </w:p>
    <w:p w14:paraId="6444DDE2" w14:textId="77777777" w:rsidR="00A447B9" w:rsidRDefault="00A447B9" w:rsidP="00D17099">
      <w:pPr>
        <w:jc w:val="both"/>
        <w:rPr>
          <w:sz w:val="22"/>
        </w:rPr>
      </w:pPr>
    </w:p>
    <w:p w14:paraId="56D376B2" w14:textId="77777777" w:rsidR="00D17099" w:rsidRPr="00465A21" w:rsidRDefault="00D17099" w:rsidP="00D17099">
      <w:pPr>
        <w:jc w:val="both"/>
        <w:rPr>
          <w:sz w:val="22"/>
        </w:rPr>
      </w:pPr>
    </w:p>
    <w:p w14:paraId="097D7D15" w14:textId="77777777" w:rsidR="00D17099" w:rsidRDefault="00D17099" w:rsidP="00D17099">
      <w:pPr>
        <w:jc w:val="both"/>
        <w:rPr>
          <w:sz w:val="22"/>
        </w:rPr>
      </w:pPr>
    </w:p>
    <w:p w14:paraId="2E34501E" w14:textId="0120AC7C" w:rsidR="00D17099" w:rsidRPr="000E4CD3" w:rsidRDefault="00A447B9" w:rsidP="00D17099">
      <w:pPr>
        <w:jc w:val="both"/>
        <w:rPr>
          <w:rFonts w:ascii="Arial" w:hAnsi="Arial" w:cs="Arial"/>
          <w:b/>
        </w:rPr>
      </w:pPr>
      <w:r>
        <w:rPr>
          <w:rFonts w:ascii="Arial" w:hAnsi="Arial" w:cs="Arial"/>
        </w:rPr>
        <w:t xml:space="preserve">V </w:t>
      </w:r>
      <w:r w:rsidR="00C16EED">
        <w:rPr>
          <w:rFonts w:ascii="Arial" w:hAnsi="Arial" w:cs="Arial"/>
        </w:rPr>
        <w:t>…………………….</w:t>
      </w:r>
      <w:r w:rsidR="00D17099"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27F25F4C" w14:textId="77777777" w:rsidR="00D17099" w:rsidRPr="000E4CD3" w:rsidRDefault="00D17099" w:rsidP="00D17099">
      <w:pPr>
        <w:jc w:val="both"/>
        <w:rPr>
          <w:rFonts w:ascii="Arial" w:hAnsi="Arial" w:cs="Arial"/>
          <w:b/>
        </w:rPr>
      </w:pPr>
    </w:p>
    <w:p w14:paraId="183EBCA1" w14:textId="77777777" w:rsidR="00D17099" w:rsidRPr="000E4CD3" w:rsidRDefault="00D17099" w:rsidP="00D17099">
      <w:pPr>
        <w:jc w:val="both"/>
        <w:rPr>
          <w:rFonts w:ascii="Arial" w:hAnsi="Arial" w:cs="Arial"/>
          <w:b/>
        </w:rPr>
      </w:pPr>
    </w:p>
    <w:p w14:paraId="39D7340C" w14:textId="77777777" w:rsidR="00D17099" w:rsidRPr="000E4CD3" w:rsidRDefault="00D17099" w:rsidP="00D17099">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____________________________________</w:t>
      </w:r>
    </w:p>
    <w:p w14:paraId="0FF475BF" w14:textId="77777777" w:rsidR="00D17099" w:rsidRPr="000E4CD3" w:rsidRDefault="00D17099" w:rsidP="00D17099">
      <w:pPr>
        <w:pStyle w:val="Nadpis1"/>
        <w:rPr>
          <w:rFonts w:ascii="Arial" w:hAnsi="Arial" w:cs="Arial"/>
          <w:sz w:val="20"/>
        </w:rPr>
      </w:pP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3055DB82" w14:textId="77777777" w:rsidR="00D17099" w:rsidRPr="000E4CD3" w:rsidRDefault="00D17099" w:rsidP="00D17099">
      <w:pPr>
        <w:rPr>
          <w:rFonts w:ascii="Arial" w:hAnsi="Arial" w:cs="Arial"/>
        </w:rPr>
      </w:pPr>
      <w:r w:rsidRPr="000E4CD3">
        <w:rPr>
          <w:rFonts w:ascii="Arial" w:hAnsi="Arial" w:cs="Arial"/>
        </w:rPr>
        <w:t xml:space="preserve">                       objednatel                                                                           zhotovitel</w:t>
      </w:r>
    </w:p>
    <w:p w14:paraId="0E613B26" w14:textId="4326E8F6" w:rsidR="00C234E2" w:rsidRDefault="00C234E2" w:rsidP="00C234E2">
      <w:pPr>
        <w:pStyle w:val="Normlnodsazen1"/>
        <w:spacing w:after="120"/>
        <w:ind w:left="1434"/>
        <w:jc w:val="both"/>
        <w:rPr>
          <w:rFonts w:ascii="Arial" w:hAnsi="Arial" w:cs="Arial"/>
          <w:sz w:val="20"/>
        </w:rPr>
      </w:pPr>
    </w:p>
    <w:sectPr w:rsidR="00C234E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osgová Kateřina" w:date="2018-06-13T13:30:00Z" w:initials="MK">
    <w:p w14:paraId="43C5943E" w14:textId="10648202" w:rsidR="00A45199" w:rsidRDefault="00A45199">
      <w:pPr>
        <w:pStyle w:val="Textkomente"/>
      </w:pPr>
      <w:r>
        <w:rPr>
          <w:rStyle w:val="Odkaznakoment"/>
        </w:rPr>
        <w:annotationRef/>
      </w:r>
      <w:r>
        <w:t>VYMAZAT!!!</w:t>
      </w:r>
    </w:p>
  </w:comment>
  <w:comment w:id="1" w:author="Miosgová Kateřina" w:date="2018-06-05T08:33:00Z" w:initials="MK">
    <w:p w14:paraId="304102B4" w14:textId="77777777" w:rsidR="00A45199" w:rsidRDefault="00A45199">
      <w:pPr>
        <w:pStyle w:val="Textkomente"/>
      </w:pPr>
      <w:r>
        <w:rPr>
          <w:rStyle w:val="Odkaznakoment"/>
        </w:rPr>
        <w:annotationRef/>
      </w:r>
      <w:r>
        <w:t>Doplnit název stavby</w:t>
      </w:r>
    </w:p>
  </w:comment>
  <w:comment w:id="2" w:author="Miosgová Kateřina" w:date="2018-06-05T08:38:00Z" w:initials="MK">
    <w:p w14:paraId="49118CEE" w14:textId="77777777" w:rsidR="00A45199" w:rsidRDefault="00A45199">
      <w:pPr>
        <w:pStyle w:val="Textkomente"/>
      </w:pPr>
      <w:r>
        <w:rPr>
          <w:rStyle w:val="Odkaznakoment"/>
        </w:rPr>
        <w:annotationRef/>
      </w:r>
      <w:r>
        <w:t>Doplnit název veřejné zakázky</w:t>
      </w:r>
    </w:p>
  </w:comment>
  <w:comment w:id="3" w:author="Miosgová Kateřina" w:date="2018-06-05T08:39:00Z" w:initials="MK">
    <w:p w14:paraId="4158629F" w14:textId="77777777" w:rsidR="00A45199" w:rsidRDefault="00A45199">
      <w:pPr>
        <w:pStyle w:val="Textkomente"/>
      </w:pPr>
      <w:r>
        <w:rPr>
          <w:rStyle w:val="Odkaznakoment"/>
        </w:rPr>
        <w:annotationRef/>
      </w:r>
      <w:r>
        <w:t>Doplnit typ zakázky -  nadlimitní, podlimitní, malého rozsahu</w:t>
      </w:r>
    </w:p>
  </w:comment>
  <w:comment w:id="4" w:author="Miosgová Kateřina" w:date="2018-06-05T08:40:00Z" w:initials="MK">
    <w:p w14:paraId="76CC57A2" w14:textId="6E9914D1" w:rsidR="00A45199" w:rsidRDefault="00A45199">
      <w:pPr>
        <w:pStyle w:val="Textkomente"/>
      </w:pPr>
      <w:r>
        <w:rPr>
          <w:rStyle w:val="Odkaznakoment"/>
        </w:rPr>
        <w:annotationRef/>
      </w:r>
      <w:r>
        <w:t>Doplnit formu VZ – otevřené řízení, zjednodušené podlimitní řízení apod.</w:t>
      </w:r>
    </w:p>
  </w:comment>
  <w:comment w:id="5" w:author="Miosgová Kateřina" w:date="2018-06-05T09:11:00Z" w:initials="MK">
    <w:p w14:paraId="184AD4F2" w14:textId="77777777" w:rsidR="00A45199" w:rsidRDefault="00A45199">
      <w:pPr>
        <w:pStyle w:val="Textkomente"/>
      </w:pPr>
      <w:r>
        <w:rPr>
          <w:rStyle w:val="Odkaznakoment"/>
        </w:rPr>
        <w:annotationRef/>
      </w:r>
      <w:r>
        <w:t>Popis díla</w:t>
      </w:r>
    </w:p>
  </w:comment>
  <w:comment w:id="6" w:author="Miosgová Kateřina" w:date="2018-06-05T09:15:00Z" w:initials="MK">
    <w:p w14:paraId="09D7FB65" w14:textId="05792AEF" w:rsidR="00A45199" w:rsidRDefault="00A45199">
      <w:pPr>
        <w:pStyle w:val="Textkomente"/>
      </w:pPr>
      <w:r>
        <w:rPr>
          <w:rStyle w:val="Odkaznakoment"/>
        </w:rPr>
        <w:annotationRef/>
      </w:r>
      <w:r>
        <w:t>Specifikovat projektovou dokumentaci – přesný název, zhotovitel, datum vyhotovení</w:t>
      </w:r>
    </w:p>
  </w:comment>
  <w:comment w:id="7" w:author="Miosgová Kateřina" w:date="2018-06-05T09:20:00Z" w:initials="MK">
    <w:p w14:paraId="3DD3FD00" w14:textId="3F819B13" w:rsidR="00A45199" w:rsidRDefault="00A45199">
      <w:pPr>
        <w:pStyle w:val="Textkomente"/>
      </w:pPr>
      <w:r>
        <w:rPr>
          <w:rStyle w:val="Odkaznakoment"/>
        </w:rPr>
        <w:annotationRef/>
      </w:r>
      <w:r>
        <w:t>Název stavby</w:t>
      </w:r>
    </w:p>
  </w:comment>
  <w:comment w:id="9" w:author="Miosgová Kateřina" w:date="2018-06-05T09:50:00Z" w:initials="MK">
    <w:p w14:paraId="2193C68E" w14:textId="324CE62F" w:rsidR="00A45199" w:rsidRDefault="00A45199">
      <w:pPr>
        <w:pStyle w:val="Textkomente"/>
      </w:pPr>
      <w:r>
        <w:rPr>
          <w:rStyle w:val="Odkaznakoment"/>
        </w:rPr>
        <w:annotationRef/>
      </w:r>
      <w:r>
        <w:t xml:space="preserve">Zde je potřeba individuálně specifikovat činnosti, práce a dodávky konkrétní stavby </w:t>
      </w:r>
    </w:p>
  </w:comment>
  <w:comment w:id="10" w:author="Miosgová Kateřina" w:date="2018-06-13T13:59:00Z" w:initials="MK">
    <w:p w14:paraId="78F8459B" w14:textId="77777777" w:rsidR="00A45199" w:rsidRDefault="00A45199" w:rsidP="00520383">
      <w:pPr>
        <w:pStyle w:val="Textkomente"/>
      </w:pPr>
      <w:r>
        <w:rPr>
          <w:rStyle w:val="Odkaznakoment"/>
        </w:rPr>
        <w:annotationRef/>
      </w:r>
      <w:r>
        <w:t>Pokud nebude zhotoviteli předávána dokumentace k inženýrským sítím, odstavec vypustit.</w:t>
      </w:r>
    </w:p>
  </w:comment>
  <w:comment w:id="11" w:author="Miosgová Kateřina" w:date="2018-06-05T10:52:00Z" w:initials="MK">
    <w:p w14:paraId="0615C60F" w14:textId="269215E7" w:rsidR="00A45199" w:rsidRDefault="00A45199">
      <w:pPr>
        <w:pStyle w:val="Textkomente"/>
      </w:pPr>
      <w:r>
        <w:rPr>
          <w:rStyle w:val="Odkaznakoment"/>
        </w:rPr>
        <w:annotationRef/>
      </w:r>
      <w:r>
        <w:t>Vybrat dle podmínek zadávacího řízení, ostatní smazat.</w:t>
      </w:r>
    </w:p>
  </w:comment>
  <w:comment w:id="12" w:author="Miosgová Kateřina" w:date="2018-06-06T12:17:00Z" w:initials="MK">
    <w:p w14:paraId="5F18DFDA" w14:textId="567C98EA" w:rsidR="00A45199" w:rsidRDefault="00A45199">
      <w:pPr>
        <w:pStyle w:val="Textkomente"/>
      </w:pPr>
      <w:r>
        <w:rPr>
          <w:rStyle w:val="Odkaznakoment"/>
        </w:rPr>
        <w:annotationRef/>
      </w:r>
      <w:r>
        <w:t>U složitějších staveb zde uvést např. termíny pro zahájení a dokončení jednotlivých stavebních objektů apod.</w:t>
      </w:r>
    </w:p>
  </w:comment>
  <w:comment w:id="13" w:author="Miosgová Kateřina" w:date="2018-06-13T14:40:00Z" w:initials="MK">
    <w:p w14:paraId="241459E6" w14:textId="6B590633" w:rsidR="00A45199" w:rsidRDefault="00A45199">
      <w:pPr>
        <w:pStyle w:val="Textkomente"/>
      </w:pPr>
      <w:r>
        <w:rPr>
          <w:rStyle w:val="Odkaznakoment"/>
        </w:rPr>
        <w:annotationRef/>
      </w:r>
      <w:r>
        <w:t xml:space="preserve">V tomto bodu je potřeb vybrat jednu z variant úhrady – fakturace po etapách (podbarveno žlutě) nebo měsíční (podbarveno fialově). Druhou z variant prosím zcela vymažte. </w:t>
      </w:r>
      <w:r w:rsidRPr="00010B75">
        <w:rPr>
          <w:u w:val="single"/>
        </w:rPr>
        <w:t>Zrušte podbarvení</w:t>
      </w:r>
    </w:p>
  </w:comment>
  <w:comment w:id="14" w:author="Miosgová Kateřina" w:date="2018-06-13T14:36:00Z" w:initials="MK">
    <w:p w14:paraId="3B408FE5" w14:textId="54B0C172" w:rsidR="00A45199" w:rsidRPr="00010B75" w:rsidRDefault="00A45199">
      <w:pPr>
        <w:pStyle w:val="Textkomente"/>
        <w:rPr>
          <w:u w:val="single"/>
        </w:rPr>
      </w:pPr>
      <w:r>
        <w:rPr>
          <w:rStyle w:val="Odkaznakoment"/>
        </w:rPr>
        <w:annotationRef/>
      </w:r>
      <w:r w:rsidRPr="00010B75">
        <w:rPr>
          <w:u w:val="single"/>
        </w:rPr>
        <w:t>odstranit</w:t>
      </w:r>
    </w:p>
  </w:comment>
  <w:comment w:id="15" w:author="Miosgová Kateřina" w:date="2018-06-13T14:41:00Z" w:initials="MK">
    <w:p w14:paraId="5B3A85BD" w14:textId="063128C0" w:rsidR="00A45199" w:rsidRDefault="00A45199">
      <w:pPr>
        <w:pStyle w:val="Textkomente"/>
      </w:pPr>
      <w:r>
        <w:rPr>
          <w:rStyle w:val="Odkaznakoment"/>
        </w:rPr>
        <w:annotationRef/>
      </w:r>
      <w:r>
        <w:rPr>
          <w:rStyle w:val="Odkaznakoment"/>
        </w:rPr>
        <w:annotationRef/>
      </w:r>
      <w:r>
        <w:rPr>
          <w:rStyle w:val="Odkaznakoment"/>
        </w:rPr>
        <w:t>Pokud není zvláštní důvod pro fakturaci po etapách (např. podmínky dotace), doporučuji použít radši tuto variantu s měsíční fakturací.</w:t>
      </w:r>
    </w:p>
  </w:comment>
  <w:comment w:id="16" w:author="Miosgová Kateřina" w:date="2018-06-13T14:26:00Z" w:initials="MK">
    <w:p w14:paraId="6604382C" w14:textId="294175F5" w:rsidR="00A45199" w:rsidRDefault="00A45199">
      <w:pPr>
        <w:pStyle w:val="Textkomente"/>
      </w:pPr>
      <w:r>
        <w:rPr>
          <w:rStyle w:val="Odkaznakoment"/>
        </w:rPr>
        <w:annotationRef/>
      </w:r>
      <w:r>
        <w:t>Odstavec ponechat pouze v případě, že jde o dílo v obou režimech (např. stavba + vnitřní vybavení)</w:t>
      </w:r>
    </w:p>
  </w:comment>
  <w:comment w:id="17" w:author="Miosgová Kateřina" w:date="2018-06-11T13:15:00Z" w:initials="MK">
    <w:p w14:paraId="3D1A6852" w14:textId="389C8E60" w:rsidR="00A45199" w:rsidRDefault="00A45199">
      <w:pPr>
        <w:pStyle w:val="Textkomente"/>
      </w:pPr>
      <w:r>
        <w:rPr>
          <w:rStyle w:val="Odkaznakoment"/>
        </w:rPr>
        <w:annotationRef/>
      </w:r>
      <w:r>
        <w:t>Pouze pokud je objednatelem příspěvková organizace, v opačném případě odstavec vypustit</w:t>
      </w:r>
    </w:p>
  </w:comment>
  <w:comment w:id="18" w:author="Miosgová Kateřina" w:date="2018-06-07T11:49:00Z" w:initials="MK">
    <w:p w14:paraId="238BF063" w14:textId="0FE1AC1E" w:rsidR="00A45199" w:rsidRDefault="00A45199">
      <w:pPr>
        <w:pStyle w:val="Textkomente"/>
      </w:pPr>
      <w:r>
        <w:rPr>
          <w:rStyle w:val="Odkaznakoment"/>
        </w:rPr>
        <w:annotationRef/>
      </w:r>
      <w:r>
        <w:t>Pokud je stavba financována z dotací, doplnit název dotačního programu. V opačném případě celou odrážku smazat.</w:t>
      </w:r>
    </w:p>
  </w:comment>
  <w:comment w:id="19" w:author="Miosgová Kateřina" w:date="2018-07-11T13:33:00Z" w:initials="MK">
    <w:p w14:paraId="64FDFCFF" w14:textId="5F7DBCF5" w:rsidR="00A45199" w:rsidRDefault="00A45199">
      <w:pPr>
        <w:pStyle w:val="Textkomente"/>
      </w:pPr>
      <w:r>
        <w:rPr>
          <w:rStyle w:val="Odkaznakoment"/>
        </w:rPr>
        <w:annotationRef/>
      </w:r>
      <w:r>
        <w:t>jméno, příjmení, číslo autorizace</w:t>
      </w:r>
    </w:p>
  </w:comment>
  <w:comment w:id="20" w:author="Miosgová Kateřina" w:date="2018-06-07T13:13:00Z" w:initials="MK">
    <w:p w14:paraId="2C12645F" w14:textId="7B9327DE" w:rsidR="00A45199" w:rsidRDefault="00A45199">
      <w:pPr>
        <w:pStyle w:val="Textkomente"/>
      </w:pPr>
      <w:r>
        <w:rPr>
          <w:rStyle w:val="Odkaznakoment"/>
        </w:rPr>
        <w:annotationRef/>
      </w:r>
      <w:r>
        <w:t>V případě, že dílo není spolufinancováno z dotací, tuto větu vypustit</w:t>
      </w:r>
    </w:p>
    <w:p w14:paraId="627FB328" w14:textId="5FC5386C" w:rsidR="00A45199" w:rsidRDefault="00A45199">
      <w:pPr>
        <w:pStyle w:val="Textkomente"/>
      </w:pPr>
    </w:p>
  </w:comment>
  <w:comment w:id="21" w:author="Miosgová Kateřina" w:date="2018-06-07T14:09:00Z" w:initials="MK">
    <w:p w14:paraId="4EC8DCE4" w14:textId="70DE92E6" w:rsidR="00A45199" w:rsidRDefault="00A45199">
      <w:pPr>
        <w:pStyle w:val="Textkomente"/>
      </w:pPr>
      <w:r>
        <w:rPr>
          <w:rStyle w:val="Odkaznakoment"/>
        </w:rPr>
        <w:annotationRef/>
      </w:r>
      <w:r>
        <w:t>Upravit dle potřeb či požadavků dotačního programu.</w:t>
      </w:r>
    </w:p>
    <w:p w14:paraId="0EBA743B" w14:textId="07B3A759" w:rsidR="00A45199" w:rsidRDefault="00A45199">
      <w:pPr>
        <w:pStyle w:val="Textkomente"/>
      </w:pPr>
    </w:p>
  </w:comment>
  <w:comment w:id="22" w:author="Miosgová Kateřina" w:date="2018-06-08T09:59:00Z" w:initials="MK">
    <w:p w14:paraId="02795BA4" w14:textId="51E23FBF" w:rsidR="00A45199" w:rsidRDefault="00A45199">
      <w:pPr>
        <w:pStyle w:val="Textkomente"/>
      </w:pPr>
      <w:r>
        <w:rPr>
          <w:rStyle w:val="Odkaznakoment"/>
        </w:rPr>
        <w:annotationRef/>
      </w:r>
      <w:r>
        <w:t>Pokud součástí díla není dodávka technologií, tento odstavec vypustit</w:t>
      </w:r>
    </w:p>
  </w:comment>
  <w:comment w:id="23" w:author="Miosgová Kateřina" w:date="2018-06-08T10:01:00Z" w:initials="MK">
    <w:p w14:paraId="1648E67B" w14:textId="150725E0" w:rsidR="00A45199" w:rsidRDefault="00A45199">
      <w:pPr>
        <w:pStyle w:val="Textkomente"/>
      </w:pPr>
      <w:r>
        <w:rPr>
          <w:rStyle w:val="Odkaznakoment"/>
        </w:rPr>
        <w:annotationRef/>
      </w:r>
      <w:r>
        <w:t>tuto část věty vypustit pokud dílo nezahrnuje žádné zařízení interiéru či povrchové úpravy</w:t>
      </w:r>
    </w:p>
  </w:comment>
  <w:comment w:id="24" w:author="Miosgová Kateřina" w:date="2018-06-08T10:17:00Z" w:initials="MK">
    <w:p w14:paraId="5ACDFA94" w14:textId="56E732C8" w:rsidR="00A45199" w:rsidRDefault="00A45199">
      <w:pPr>
        <w:pStyle w:val="Textkomente"/>
      </w:pPr>
      <w:r>
        <w:rPr>
          <w:rStyle w:val="Odkaznakoment"/>
        </w:rPr>
        <w:annotationRef/>
      </w:r>
      <w:r>
        <w:t>Ponechat pouze u díla, které bude provozováno dle provozního řádu</w:t>
      </w:r>
    </w:p>
  </w:comment>
  <w:comment w:id="25" w:author="Miosgová Kateřina" w:date="2018-06-08T10:18:00Z" w:initials="MK">
    <w:p w14:paraId="7E9419CA" w14:textId="470BE68D" w:rsidR="00A45199" w:rsidRDefault="00A45199">
      <w:pPr>
        <w:pStyle w:val="Textkomente"/>
      </w:pPr>
      <w:r>
        <w:rPr>
          <w:rStyle w:val="Odkaznakoment"/>
        </w:rPr>
        <w:annotationRef/>
      </w:r>
      <w:r>
        <w:t>Ponechat pouze u díla, které bude provozováno dle provozního řádu</w:t>
      </w:r>
    </w:p>
  </w:comment>
  <w:comment w:id="26" w:author="Miosgová Kateřina" w:date="2018-06-13T14:52:00Z" w:initials="MK">
    <w:p w14:paraId="156EBE5F" w14:textId="738D38CC" w:rsidR="00A45199" w:rsidRDefault="00A45199">
      <w:pPr>
        <w:pStyle w:val="Textkomente"/>
      </w:pPr>
      <w:r>
        <w:rPr>
          <w:rStyle w:val="Odkaznakoment"/>
        </w:rPr>
        <w:annotationRef/>
      </w:r>
      <w:r>
        <w:t>Ponechat pouze pokud se jedná stavbu, která s geodeticky zaměřuje či která bude předmětem vkladu do KN.</w:t>
      </w:r>
    </w:p>
  </w:comment>
  <w:comment w:id="27" w:author="Miosgová Kateřina" w:date="2018-06-08T11:58:00Z" w:initials="MK">
    <w:p w14:paraId="4C3579E8" w14:textId="74D5DF2D" w:rsidR="00A45199" w:rsidRDefault="00A45199">
      <w:pPr>
        <w:pStyle w:val="Textkomente"/>
      </w:pPr>
      <w:r>
        <w:rPr>
          <w:rStyle w:val="Odkaznakoment"/>
        </w:rPr>
        <w:annotationRef/>
      </w:r>
      <w:r>
        <w:t>Zde popřípadě vypsat části díla, na které je poskytována odlišná záruka – např. vybavení, spotřebiče apod. Text např.: „Na dodávku nábytku, která je součástí díla, poskytuje zhotovitel objednateli záruku v délce 24 měsíců.“</w:t>
      </w:r>
    </w:p>
  </w:comment>
  <w:comment w:id="28" w:author="Miosgová Kateřina" w:date="2018-06-08T12:35:00Z" w:initials="MK">
    <w:p w14:paraId="43EB52ED" w14:textId="04DB75B1" w:rsidR="00A45199" w:rsidRDefault="00A45199">
      <w:pPr>
        <w:pStyle w:val="Textkomente"/>
      </w:pPr>
      <w:r>
        <w:rPr>
          <w:rStyle w:val="Odkaznakoment"/>
        </w:rPr>
        <w:annotationRef/>
      </w:r>
      <w:r>
        <w:t>Výše pokuty musí být stanovena s ohledem na hodnotu zakázky</w:t>
      </w:r>
    </w:p>
  </w:comment>
  <w:comment w:id="29" w:author="Miosgová Kateřina" w:date="2018-06-08T12:36:00Z" w:initials="MK">
    <w:p w14:paraId="723EB408" w14:textId="7A4A9817" w:rsidR="00A45199" w:rsidRDefault="00A45199">
      <w:pPr>
        <w:pStyle w:val="Textkomente"/>
      </w:pPr>
      <w:r>
        <w:rPr>
          <w:rStyle w:val="Odkaznakoment"/>
        </w:rPr>
        <w:annotationRef/>
      </w:r>
      <w:r>
        <w:t>Výše pokuty musí být stanovena s ohledem na hodnotu zakázky a výši pojistného</w:t>
      </w:r>
    </w:p>
  </w:comment>
  <w:comment w:id="30" w:author="Miosgová Kateřina" w:date="2018-06-08T13:04:00Z" w:initials="MK">
    <w:p w14:paraId="71DA5112" w14:textId="761E8174" w:rsidR="00A45199" w:rsidRDefault="00A45199">
      <w:pPr>
        <w:pStyle w:val="Textkomente"/>
      </w:pPr>
      <w:r>
        <w:rPr>
          <w:rStyle w:val="Odkaznakoment"/>
        </w:rPr>
        <w:annotationRef/>
      </w:r>
      <w:r>
        <w:rPr>
          <w:rStyle w:val="Odkaznakoment"/>
        </w:rPr>
        <w:annotationRef/>
      </w:r>
      <w:r>
        <w:t>Výše pokuty musí být stanovena s ohledem na hodnotu zakázky – zde by měla být smluvní pokuta nižší než v předchozích odstavcích</w:t>
      </w:r>
    </w:p>
  </w:comment>
  <w:comment w:id="31" w:author="Miosgová Kateřina" w:date="2018-06-08T13:22:00Z" w:initials="MK">
    <w:p w14:paraId="4EC4A51B" w14:textId="0471413C" w:rsidR="00A45199" w:rsidRDefault="00A45199">
      <w:pPr>
        <w:pStyle w:val="Textkomente"/>
      </w:pPr>
      <w:r>
        <w:rPr>
          <w:rStyle w:val="Odkaznakoment"/>
        </w:rPr>
        <w:annotationRef/>
      </w:r>
      <w:r>
        <w:t>Stanovit přiměřeně dle celkové doby provádění díla.</w:t>
      </w:r>
    </w:p>
  </w:comment>
  <w:comment w:id="32" w:author="Miosgová Kateřina" w:date="2018-06-08T13:23:00Z" w:initials="MK">
    <w:p w14:paraId="789C2B2D" w14:textId="0D7F24FE" w:rsidR="00A45199" w:rsidRDefault="00A45199">
      <w:pPr>
        <w:pStyle w:val="Textkomente"/>
      </w:pPr>
      <w:r>
        <w:rPr>
          <w:rStyle w:val="Odkaznakoment"/>
        </w:rPr>
        <w:annotationRef/>
      </w:r>
      <w:r>
        <w:t>Stanovit přiměřeně dle celkové doby provádění díla.</w:t>
      </w:r>
    </w:p>
  </w:comment>
  <w:comment w:id="33" w:author="Miosgová Kateřina" w:date="2018-06-11T07:46:00Z" w:initials="MK">
    <w:p w14:paraId="31244F34" w14:textId="344EB3C7" w:rsidR="00A45199" w:rsidRDefault="00A45199">
      <w:pPr>
        <w:pStyle w:val="Textkomente"/>
      </w:pPr>
      <w:r>
        <w:rPr>
          <w:rStyle w:val="Odkaznakoment"/>
        </w:rPr>
        <w:annotationRef/>
      </w:r>
      <w:r>
        <w:t xml:space="preserve">Částka musí být přiměřená k rizikům škody v místě stavby. </w:t>
      </w:r>
    </w:p>
  </w:comment>
  <w:comment w:id="34" w:author="Miosgová Kateřina" w:date="2018-06-11T08:07:00Z" w:initials="MK">
    <w:p w14:paraId="53420F09" w14:textId="630C0E69" w:rsidR="00A45199" w:rsidRDefault="00A45199">
      <w:pPr>
        <w:pStyle w:val="Textkomente"/>
      </w:pPr>
      <w:r>
        <w:rPr>
          <w:rStyle w:val="Odkaznakoment"/>
        </w:rPr>
        <w:annotationRef/>
      </w:r>
      <w:r>
        <w:rPr>
          <w:rStyle w:val="Odkaznakoment"/>
        </w:rPr>
        <w:annotationRef/>
      </w:r>
      <w:r>
        <w:t xml:space="preserve">Obvyklá výše jistoty je 5% z ceny díla </w:t>
      </w:r>
    </w:p>
  </w:comment>
  <w:comment w:id="35" w:author="Miosgová Kateřina" w:date="2018-06-11T08:07:00Z" w:initials="MK">
    <w:p w14:paraId="201543E6" w14:textId="5E1F8308" w:rsidR="00A45199" w:rsidRDefault="00A45199">
      <w:pPr>
        <w:pStyle w:val="Textkomente"/>
      </w:pPr>
      <w:r>
        <w:rPr>
          <w:rStyle w:val="Odkaznakoment"/>
        </w:rPr>
        <w:annotationRef/>
      </w:r>
      <w:r>
        <w:t>Pokud by byla záruční doba delší, upravit</w:t>
      </w:r>
    </w:p>
  </w:comment>
  <w:comment w:id="36" w:author="Miosgová Kateřina" w:date="2018-06-11T08:24:00Z" w:initials="MK">
    <w:p w14:paraId="35864101" w14:textId="018C960C" w:rsidR="00A45199" w:rsidRDefault="00A45199">
      <w:pPr>
        <w:pStyle w:val="Textkomente"/>
      </w:pPr>
      <w:r>
        <w:rPr>
          <w:rStyle w:val="Odkaznakoment"/>
        </w:rPr>
        <w:annotationRef/>
      </w:r>
      <w:r>
        <w:t>Stejná částka, jako při složení jistoty</w:t>
      </w:r>
    </w:p>
  </w:comment>
  <w:comment w:id="37" w:author="Miosgová Kateřina" w:date="2018-06-11T07:40:00Z" w:initials="MK">
    <w:p w14:paraId="70F72957" w14:textId="26BFF3A5" w:rsidR="00A45199" w:rsidRDefault="00A45199">
      <w:pPr>
        <w:pStyle w:val="Textkomente"/>
      </w:pPr>
      <w:r>
        <w:rPr>
          <w:rStyle w:val="Odkaznakoment"/>
        </w:rPr>
        <w:annotationRef/>
      </w:r>
      <w:r>
        <w:t>Prosím o zhodnocení, zda se jedná o akci, u které je potřeba zavazovat druhou stranu mlčenlivostí. V opačném případě celý článek vypusťte.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5943E" w15:done="0"/>
  <w15:commentEx w15:paraId="304102B4" w15:done="0"/>
  <w15:commentEx w15:paraId="49118CEE" w15:done="0"/>
  <w15:commentEx w15:paraId="4158629F" w15:done="0"/>
  <w15:commentEx w15:paraId="76CC57A2" w15:done="0"/>
  <w15:commentEx w15:paraId="184AD4F2" w15:done="0"/>
  <w15:commentEx w15:paraId="09D7FB65" w15:done="0"/>
  <w15:commentEx w15:paraId="3DD3FD00" w15:done="0"/>
  <w15:commentEx w15:paraId="2193C68E" w15:done="0"/>
  <w15:commentEx w15:paraId="78F8459B" w15:done="0"/>
  <w15:commentEx w15:paraId="0615C60F" w15:done="0"/>
  <w15:commentEx w15:paraId="5F18DFDA" w15:done="0"/>
  <w15:commentEx w15:paraId="241459E6" w15:done="0"/>
  <w15:commentEx w15:paraId="3B408FE5" w15:done="0"/>
  <w15:commentEx w15:paraId="5B3A85BD" w15:done="0"/>
  <w15:commentEx w15:paraId="6604382C" w15:done="0"/>
  <w15:commentEx w15:paraId="3D1A6852" w15:done="0"/>
  <w15:commentEx w15:paraId="238BF063" w15:done="0"/>
  <w15:commentEx w15:paraId="64FDFCFF" w15:done="0"/>
  <w15:commentEx w15:paraId="627FB328" w15:done="0"/>
  <w15:commentEx w15:paraId="0EBA743B" w15:done="0"/>
  <w15:commentEx w15:paraId="02795BA4" w15:done="0"/>
  <w15:commentEx w15:paraId="1648E67B" w15:done="0"/>
  <w15:commentEx w15:paraId="5ACDFA94" w15:done="0"/>
  <w15:commentEx w15:paraId="7E9419CA" w15:done="0"/>
  <w15:commentEx w15:paraId="156EBE5F" w15:done="0"/>
  <w15:commentEx w15:paraId="4C3579E8" w15:done="0"/>
  <w15:commentEx w15:paraId="43EB52ED" w15:done="0"/>
  <w15:commentEx w15:paraId="723EB408" w15:done="0"/>
  <w15:commentEx w15:paraId="71DA5112" w15:done="0"/>
  <w15:commentEx w15:paraId="4EC4A51B" w15:done="0"/>
  <w15:commentEx w15:paraId="789C2B2D" w15:done="0"/>
  <w15:commentEx w15:paraId="31244F34" w15:done="0"/>
  <w15:commentEx w15:paraId="53420F09" w15:done="0"/>
  <w15:commentEx w15:paraId="201543E6" w15:done="0"/>
  <w15:commentEx w15:paraId="35864101" w15:done="0"/>
  <w15:commentEx w15:paraId="70F729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6223" w14:textId="77777777" w:rsidR="00A45199" w:rsidRDefault="00A45199" w:rsidP="005019F3">
      <w:r>
        <w:separator/>
      </w:r>
    </w:p>
  </w:endnote>
  <w:endnote w:type="continuationSeparator" w:id="0">
    <w:p w14:paraId="0BF5F518" w14:textId="77777777" w:rsidR="00A45199" w:rsidRDefault="00A45199"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6C803894" w:rsidR="00A45199" w:rsidRDefault="00A45199">
        <w:pPr>
          <w:pStyle w:val="Zpat"/>
          <w:jc w:val="center"/>
        </w:pPr>
        <w:r>
          <w:fldChar w:fldCharType="begin"/>
        </w:r>
        <w:r>
          <w:instrText>PAGE   \* MERGEFORMAT</w:instrText>
        </w:r>
        <w:r>
          <w:fldChar w:fldCharType="separate"/>
        </w:r>
        <w:r w:rsidR="00C141D4">
          <w:rPr>
            <w:noProof/>
          </w:rPr>
          <w:t>24</w:t>
        </w:r>
        <w:r>
          <w:fldChar w:fldCharType="end"/>
        </w:r>
      </w:p>
    </w:sdtContent>
  </w:sdt>
  <w:p w14:paraId="25CEEEEB" w14:textId="77777777" w:rsidR="00A45199" w:rsidRDefault="00A451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AB63" w14:textId="77777777" w:rsidR="00A45199" w:rsidRDefault="00A45199" w:rsidP="005019F3">
      <w:r>
        <w:separator/>
      </w:r>
    </w:p>
  </w:footnote>
  <w:footnote w:type="continuationSeparator" w:id="0">
    <w:p w14:paraId="16C27D25" w14:textId="77777777" w:rsidR="00A45199" w:rsidRDefault="00A45199"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9"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0ED64D9"/>
    <w:multiLevelType w:val="hybridMultilevel"/>
    <w:tmpl w:val="E66C5926"/>
    <w:lvl w:ilvl="0" w:tplc="5D645F54">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8"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383474C0"/>
    <w:multiLevelType w:val="hybridMultilevel"/>
    <w:tmpl w:val="0CD00608"/>
    <w:lvl w:ilvl="0" w:tplc="7D20BC2E">
      <w:start w:val="1"/>
      <w:numFmt w:val="decimal"/>
      <w:lvlText w:val="2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081459"/>
    <w:multiLevelType w:val="hybridMultilevel"/>
    <w:tmpl w:val="9824060C"/>
    <w:lvl w:ilvl="0" w:tplc="89B098FA">
      <w:start w:val="1"/>
      <w:numFmt w:val="decimal"/>
      <w:lvlText w:val="2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1"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5"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1"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41"/>
  </w:num>
  <w:num w:numId="3">
    <w:abstractNumId w:val="49"/>
  </w:num>
  <w:num w:numId="4">
    <w:abstractNumId w:val="51"/>
  </w:num>
  <w:num w:numId="5">
    <w:abstractNumId w:val="20"/>
  </w:num>
  <w:num w:numId="6">
    <w:abstractNumId w:val="34"/>
  </w:num>
  <w:num w:numId="7">
    <w:abstractNumId w:val="42"/>
  </w:num>
  <w:num w:numId="8">
    <w:abstractNumId w:val="32"/>
  </w:num>
  <w:num w:numId="9">
    <w:abstractNumId w:val="39"/>
  </w:num>
  <w:num w:numId="10">
    <w:abstractNumId w:val="47"/>
  </w:num>
  <w:num w:numId="11">
    <w:abstractNumId w:val="44"/>
  </w:num>
  <w:num w:numId="12">
    <w:abstractNumId w:val="25"/>
  </w:num>
  <w:num w:numId="13">
    <w:abstractNumId w:val="24"/>
  </w:num>
  <w:num w:numId="14">
    <w:abstractNumId w:val="33"/>
  </w:num>
  <w:num w:numId="15">
    <w:abstractNumId w:val="10"/>
  </w:num>
  <w:num w:numId="16">
    <w:abstractNumId w:val="41"/>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5"/>
  </w:num>
  <w:num w:numId="18">
    <w:abstractNumId w:val="29"/>
  </w:num>
  <w:num w:numId="19">
    <w:abstractNumId w:val="9"/>
  </w:num>
  <w:num w:numId="20">
    <w:abstractNumId w:val="8"/>
  </w:num>
  <w:num w:numId="21">
    <w:abstractNumId w:val="2"/>
  </w:num>
  <w:num w:numId="22">
    <w:abstractNumId w:val="12"/>
  </w:num>
  <w:num w:numId="23">
    <w:abstractNumId w:val="7"/>
  </w:num>
  <w:num w:numId="24">
    <w:abstractNumId w:val="31"/>
  </w:num>
  <w:num w:numId="25">
    <w:abstractNumId w:val="36"/>
  </w:num>
  <w:num w:numId="26">
    <w:abstractNumId w:val="17"/>
  </w:num>
  <w:num w:numId="27">
    <w:abstractNumId w:val="21"/>
  </w:num>
  <w:num w:numId="28">
    <w:abstractNumId w:val="1"/>
  </w:num>
  <w:num w:numId="29">
    <w:abstractNumId w:val="40"/>
  </w:num>
  <w:num w:numId="30">
    <w:abstractNumId w:val="26"/>
  </w:num>
  <w:num w:numId="31">
    <w:abstractNumId w:val="37"/>
  </w:num>
  <w:num w:numId="32">
    <w:abstractNumId w:val="4"/>
  </w:num>
  <w:num w:numId="33">
    <w:abstractNumId w:val="35"/>
  </w:num>
  <w:num w:numId="34">
    <w:abstractNumId w:val="38"/>
  </w:num>
  <w:num w:numId="35">
    <w:abstractNumId w:val="30"/>
  </w:num>
  <w:num w:numId="36">
    <w:abstractNumId w:val="14"/>
  </w:num>
  <w:num w:numId="37">
    <w:abstractNumId w:val="45"/>
  </w:num>
  <w:num w:numId="38">
    <w:abstractNumId w:val="22"/>
  </w:num>
  <w:num w:numId="39">
    <w:abstractNumId w:val="11"/>
  </w:num>
  <w:num w:numId="40">
    <w:abstractNumId w:val="23"/>
  </w:num>
  <w:num w:numId="41">
    <w:abstractNumId w:val="3"/>
  </w:num>
  <w:num w:numId="42">
    <w:abstractNumId w:val="6"/>
  </w:num>
  <w:num w:numId="43">
    <w:abstractNumId w:val="19"/>
  </w:num>
  <w:num w:numId="44">
    <w:abstractNumId w:val="50"/>
  </w:num>
  <w:num w:numId="45">
    <w:abstractNumId w:val="48"/>
  </w:num>
  <w:num w:numId="46">
    <w:abstractNumId w:val="16"/>
  </w:num>
  <w:num w:numId="47">
    <w:abstractNumId w:val="28"/>
  </w:num>
  <w:num w:numId="48">
    <w:abstractNumId w:val="18"/>
  </w:num>
  <w:num w:numId="49">
    <w:abstractNumId w:val="15"/>
  </w:num>
  <w:num w:numId="50">
    <w:abstractNumId w:val="27"/>
  </w:num>
  <w:num w:numId="51">
    <w:abstractNumId w:val="46"/>
  </w:num>
  <w:num w:numId="52">
    <w:abstractNumId w:val="1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10B75"/>
    <w:rsid w:val="00021985"/>
    <w:rsid w:val="000315F0"/>
    <w:rsid w:val="000725CF"/>
    <w:rsid w:val="000A06AE"/>
    <w:rsid w:val="000C23F5"/>
    <w:rsid w:val="000E4CD3"/>
    <w:rsid w:val="001009C1"/>
    <w:rsid w:val="00105201"/>
    <w:rsid w:val="001549AE"/>
    <w:rsid w:val="00183024"/>
    <w:rsid w:val="001E1BE4"/>
    <w:rsid w:val="001F0CD4"/>
    <w:rsid w:val="002328F6"/>
    <w:rsid w:val="00241B78"/>
    <w:rsid w:val="00244B3E"/>
    <w:rsid w:val="0026214A"/>
    <w:rsid w:val="00267424"/>
    <w:rsid w:val="0027238A"/>
    <w:rsid w:val="00274B8A"/>
    <w:rsid w:val="00290481"/>
    <w:rsid w:val="002A652C"/>
    <w:rsid w:val="002B5772"/>
    <w:rsid w:val="002C49CF"/>
    <w:rsid w:val="002E61D9"/>
    <w:rsid w:val="002F41AE"/>
    <w:rsid w:val="003121ED"/>
    <w:rsid w:val="003379BD"/>
    <w:rsid w:val="00384BFC"/>
    <w:rsid w:val="003B466E"/>
    <w:rsid w:val="003C412E"/>
    <w:rsid w:val="003E0BA8"/>
    <w:rsid w:val="00411639"/>
    <w:rsid w:val="004367E4"/>
    <w:rsid w:val="004513B9"/>
    <w:rsid w:val="00456002"/>
    <w:rsid w:val="00471B4E"/>
    <w:rsid w:val="0048762C"/>
    <w:rsid w:val="004D17C1"/>
    <w:rsid w:val="004E6A8F"/>
    <w:rsid w:val="004F3346"/>
    <w:rsid w:val="005019F3"/>
    <w:rsid w:val="005027FA"/>
    <w:rsid w:val="00520383"/>
    <w:rsid w:val="005231D6"/>
    <w:rsid w:val="005327D4"/>
    <w:rsid w:val="00556F18"/>
    <w:rsid w:val="0057152E"/>
    <w:rsid w:val="00587751"/>
    <w:rsid w:val="00590EA3"/>
    <w:rsid w:val="005A022F"/>
    <w:rsid w:val="005B7288"/>
    <w:rsid w:val="005D7091"/>
    <w:rsid w:val="005E2D8A"/>
    <w:rsid w:val="00614A55"/>
    <w:rsid w:val="00631552"/>
    <w:rsid w:val="00656FD6"/>
    <w:rsid w:val="00692ED2"/>
    <w:rsid w:val="006D1EAC"/>
    <w:rsid w:val="0071177C"/>
    <w:rsid w:val="0072287C"/>
    <w:rsid w:val="00725287"/>
    <w:rsid w:val="00742411"/>
    <w:rsid w:val="00747727"/>
    <w:rsid w:val="00784841"/>
    <w:rsid w:val="007A4273"/>
    <w:rsid w:val="007E3C84"/>
    <w:rsid w:val="007E7C3E"/>
    <w:rsid w:val="00817168"/>
    <w:rsid w:val="00846024"/>
    <w:rsid w:val="008602FF"/>
    <w:rsid w:val="00885E75"/>
    <w:rsid w:val="00892B66"/>
    <w:rsid w:val="008D1998"/>
    <w:rsid w:val="008F5D9C"/>
    <w:rsid w:val="00906197"/>
    <w:rsid w:val="0092512D"/>
    <w:rsid w:val="00933E93"/>
    <w:rsid w:val="0094390B"/>
    <w:rsid w:val="00944A1C"/>
    <w:rsid w:val="00970C17"/>
    <w:rsid w:val="009912D3"/>
    <w:rsid w:val="009B03BB"/>
    <w:rsid w:val="00A25382"/>
    <w:rsid w:val="00A447B9"/>
    <w:rsid w:val="00A45199"/>
    <w:rsid w:val="00A464B5"/>
    <w:rsid w:val="00A7449C"/>
    <w:rsid w:val="00A8290B"/>
    <w:rsid w:val="00AA615B"/>
    <w:rsid w:val="00AB464C"/>
    <w:rsid w:val="00AE20D3"/>
    <w:rsid w:val="00AF4845"/>
    <w:rsid w:val="00B16342"/>
    <w:rsid w:val="00B3656C"/>
    <w:rsid w:val="00B8611D"/>
    <w:rsid w:val="00B93FB6"/>
    <w:rsid w:val="00BB593D"/>
    <w:rsid w:val="00BC143B"/>
    <w:rsid w:val="00BD7920"/>
    <w:rsid w:val="00BF3AAF"/>
    <w:rsid w:val="00BF45EB"/>
    <w:rsid w:val="00C141D4"/>
    <w:rsid w:val="00C16EED"/>
    <w:rsid w:val="00C2244B"/>
    <w:rsid w:val="00C234E2"/>
    <w:rsid w:val="00C313C5"/>
    <w:rsid w:val="00C379F3"/>
    <w:rsid w:val="00C4392D"/>
    <w:rsid w:val="00C567BB"/>
    <w:rsid w:val="00CD361C"/>
    <w:rsid w:val="00CF641A"/>
    <w:rsid w:val="00D0069E"/>
    <w:rsid w:val="00D15C73"/>
    <w:rsid w:val="00D17099"/>
    <w:rsid w:val="00D36156"/>
    <w:rsid w:val="00D40853"/>
    <w:rsid w:val="00D45489"/>
    <w:rsid w:val="00D87542"/>
    <w:rsid w:val="00DA6769"/>
    <w:rsid w:val="00DC4148"/>
    <w:rsid w:val="00DF0AAB"/>
    <w:rsid w:val="00E27C4F"/>
    <w:rsid w:val="00E314B1"/>
    <w:rsid w:val="00E46ED4"/>
    <w:rsid w:val="00E85E67"/>
    <w:rsid w:val="00E87935"/>
    <w:rsid w:val="00E97370"/>
    <w:rsid w:val="00E97EC7"/>
    <w:rsid w:val="00EA075F"/>
    <w:rsid w:val="00EF3897"/>
    <w:rsid w:val="00F023E5"/>
    <w:rsid w:val="00F42A03"/>
    <w:rsid w:val="00F4796F"/>
    <w:rsid w:val="00F6502E"/>
    <w:rsid w:val="00FA6F4C"/>
    <w:rsid w:val="00FB3427"/>
    <w:rsid w:val="00FC43C8"/>
    <w:rsid w:val="00FD1DEF"/>
    <w:rsid w:val="00FD64D9"/>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1F99ECBE-8D4E-49E9-86B3-9BA95C41A6B9}"/>
</file>

<file path=customXml/itemProps2.xml><?xml version="1.0" encoding="utf-8"?>
<ds:datastoreItem xmlns:ds="http://schemas.openxmlformats.org/officeDocument/2006/customXml" ds:itemID="{888FEADF-9FAE-4716-A280-53F6E994807B}"/>
</file>

<file path=customXml/itemProps3.xml><?xml version="1.0" encoding="utf-8"?>
<ds:datastoreItem xmlns:ds="http://schemas.openxmlformats.org/officeDocument/2006/customXml" ds:itemID="{D36A1195-6B15-494F-BAEC-A332351755B2}"/>
</file>

<file path=customXml/itemProps4.xml><?xml version="1.0" encoding="utf-8"?>
<ds:datastoreItem xmlns:ds="http://schemas.openxmlformats.org/officeDocument/2006/customXml" ds:itemID="{FAA93A6D-C47E-4E89-8FB5-1E8018205F90}"/>
</file>

<file path=docProps/app.xml><?xml version="1.0" encoding="utf-8"?>
<Properties xmlns="http://schemas.openxmlformats.org/officeDocument/2006/extended-properties" xmlns:vt="http://schemas.openxmlformats.org/officeDocument/2006/docPropsVTypes">
  <Template>Normal</Template>
  <TotalTime>108</TotalTime>
  <Pages>24</Pages>
  <Words>12320</Words>
  <Characters>72694</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18</cp:revision>
  <cp:lastPrinted>2018-06-11T07:09:00Z</cp:lastPrinted>
  <dcterms:created xsi:type="dcterms:W3CDTF">2018-06-13T13:26:00Z</dcterms:created>
  <dcterms:modified xsi:type="dcterms:W3CDTF">2018-10-15T07:32:00Z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48300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