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2B" w:rsidRDefault="000C242B" w:rsidP="000C242B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a) </w:t>
      </w:r>
      <w:r>
        <w:rPr>
          <w:b/>
          <w:bCs/>
          <w:i/>
          <w:iCs/>
          <w14:ligatures w14:val="none"/>
        </w:rPr>
        <w:t>Roční zpráva o činnosti veřejného opatrovníka a správě jmění</w:t>
      </w:r>
    </w:p>
    <w:p w:rsidR="000C242B" w:rsidRDefault="000C242B" w:rsidP="000C242B">
      <w:pPr>
        <w:widowControl w:val="0"/>
        <w:spacing w:line="360" w:lineRule="auto"/>
        <w:rPr>
          <w:b/>
          <w:bCs/>
          <w14:ligatures w14:val="none"/>
        </w:rPr>
      </w:pPr>
    </w:p>
    <w:p w:rsidR="000C242B" w:rsidRDefault="000C242B" w:rsidP="000C242B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28"/>
          <w:szCs w:val="28"/>
          <w14:ligatures w14:val="none"/>
        </w:rPr>
        <w:t>Zpráva veřejného opatrovníka za rok ……….</w:t>
      </w:r>
    </w:p>
    <w:p w:rsidR="000C242B" w:rsidRDefault="000C242B" w:rsidP="000C242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OPATROVANEC: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Jméno a příjmení: ………………………………………………………………………………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Datum narození: ………………………………….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Bydliště: ……………………………………………………………………………………</w:t>
      </w:r>
      <w:proofErr w:type="gramStart"/>
      <w:r>
        <w:rPr>
          <w14:ligatures w14:val="none"/>
        </w:rPr>
        <w:t>…..</w:t>
      </w:r>
      <w:proofErr w:type="gramEnd"/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NÁZEV OBCE (POVĚŘENÁ OSOBA):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Jméno a příjmení: ………………………………………………………………………………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Telefonní číslo a e-mail: ……………………………………………………………………….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:b/>
          <w:bCs/>
          <w14:ligatures w14:val="none"/>
        </w:rPr>
        <w:t>Nakládání se jměním opatrovance (jmění)</w:t>
      </w: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48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Měsíční pravidelný příjem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 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příjmu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40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29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37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3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Roční pravidelný příjem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příjmu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22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12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2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Měsíční pravidelné výdaje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hrazení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5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Roční pravidelné výdaje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hrazení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44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3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42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68"/>
        <w:gridCol w:w="2484"/>
      </w:tblGrid>
      <w:tr w:rsidR="000C242B" w:rsidTr="000C242B">
        <w:trPr>
          <w:trHeight w:val="531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 xml:space="preserve">Finanční majetek </w:t>
            </w:r>
            <w:r>
              <w:rPr>
                <w:bCs/>
                <w14:ligatures w14:val="none"/>
              </w:rPr>
              <w:t>(účty, vkladní knížky, spoření, pojištění…)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Číslo účtu/knížky/pojištění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Zůstatek k 31. 12. …</w:t>
            </w:r>
            <w:proofErr w:type="gramStart"/>
            <w:r>
              <w:rPr>
                <w:b/>
                <w:bCs/>
                <w14:ligatures w14:val="none"/>
              </w:rPr>
              <w:t>…..</w:t>
            </w:r>
            <w:proofErr w:type="gramEnd"/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3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402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Nemovitý majetek </w:t>
            </w:r>
            <w:r>
              <w:rPr>
                <w:bCs/>
                <w:sz w:val="22"/>
                <w:szCs w:val="22"/>
                <w14:ligatures w14:val="none"/>
              </w:rPr>
              <w:t>(pozemky, budovy…)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a movitý majetek </w:t>
            </w:r>
            <w:r>
              <w:rPr>
                <w:sz w:val="22"/>
                <w:szCs w:val="22"/>
                <w14:ligatures w14:val="none"/>
              </w:rPr>
              <w:t>(auto, telefon, počítač…)</w:t>
            </w:r>
          </w:p>
        </w:tc>
      </w:tr>
      <w:tr w:rsidR="000C242B" w:rsidTr="000C242B">
        <w:trPr>
          <w:trHeight w:val="392"/>
        </w:trPr>
        <w:tc>
          <w:tcPr>
            <w:tcW w:w="88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8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8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1913"/>
      </w:tblGrid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Dluhy a exekuce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Částka v Kč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7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Zdravotní stav opatrovance: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7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Udržování pravidelného spojení opatrovníka s </w:t>
            </w:r>
            <w:proofErr w:type="spellStart"/>
            <w:r>
              <w:rPr>
                <w:b/>
                <w:bCs/>
                <w:sz w:val="22"/>
                <w:szCs w:val="22"/>
                <w14:ligatures w14:val="none"/>
              </w:rPr>
              <w:t>opatrovancem</w:t>
            </w:r>
            <w:proofErr w:type="spellEnd"/>
            <w:r>
              <w:rPr>
                <w:b/>
                <w:bCs/>
                <w:sz w:val="22"/>
                <w:szCs w:val="22"/>
                <w14:ligatures w14:val="none"/>
              </w:rPr>
              <w:t>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814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lastRenderedPageBreak/>
              <w:t>Další podstatné informace, které za uplynulý rok byly s </w:t>
            </w:r>
            <w:proofErr w:type="spellStart"/>
            <w:r>
              <w:rPr>
                <w:b/>
                <w:bCs/>
                <w:sz w:val="22"/>
                <w:szCs w:val="22"/>
                <w14:ligatures w14:val="none"/>
              </w:rPr>
              <w:t>opatrovancem</w:t>
            </w:r>
            <w:proofErr w:type="spellEnd"/>
            <w:r>
              <w:rPr>
                <w:b/>
                <w:bCs/>
                <w:sz w:val="22"/>
                <w:szCs w:val="22"/>
                <w14:ligatures w14:val="none"/>
              </w:rPr>
              <w:t xml:space="preserve"> řešeny: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p w:rsidR="000C242B" w:rsidRDefault="000C242B" w:rsidP="000C242B">
      <w:pPr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C242B" w:rsidRDefault="000C242B" w:rsidP="000C242B">
      <w:pPr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V ………………………</w:t>
      </w:r>
      <w:r>
        <w:rPr>
          <w14:ligatures w14:val="none"/>
        </w:rPr>
        <w:tab/>
        <w:t>dne …………………….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Podpis opatrovníka: 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</w:p>
    <w:p w:rsidR="001627C5" w:rsidRPr="000C242B" w:rsidRDefault="001627C5" w:rsidP="000C242B"/>
    <w:sectPr w:rsidR="001627C5" w:rsidRPr="000C242B" w:rsidSect="000C24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2B"/>
    <w:rsid w:val="000C242B"/>
    <w:rsid w:val="001627C5"/>
    <w:rsid w:val="00A033A2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4D9D-4E77-4E08-9C6A-FD59B57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4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94400-DB11-46FC-BA82-1FC56229BA36}"/>
</file>

<file path=customXml/itemProps2.xml><?xml version="1.0" encoding="utf-8"?>
<ds:datastoreItem xmlns:ds="http://schemas.openxmlformats.org/officeDocument/2006/customXml" ds:itemID="{E3C0C95C-083C-4512-97AA-4A3336CC4806}"/>
</file>

<file path=customXml/itemProps3.xml><?xml version="1.0" encoding="utf-8"?>
<ds:datastoreItem xmlns:ds="http://schemas.openxmlformats.org/officeDocument/2006/customXml" ds:itemID="{D2410761-2564-4896-8F13-2660D0FB9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Jelínková Romana</cp:lastModifiedBy>
  <cp:revision>2</cp:revision>
  <dcterms:created xsi:type="dcterms:W3CDTF">2021-07-19T09:42:00Z</dcterms:created>
  <dcterms:modified xsi:type="dcterms:W3CDTF">2021-07-19T09:42:00Z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