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0AD8" w14:textId="42094B21" w:rsidR="00CC11A9" w:rsidRPr="003F572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>Evidenční číslo smlouvy</w:t>
      </w:r>
      <w:r w:rsidRPr="003F5729">
        <w:rPr>
          <w:rFonts w:eastAsia="Times New Roman"/>
          <w:lang w:eastAsia="cs-CZ"/>
        </w:rPr>
        <w:t>: KK</w:t>
      </w:r>
      <w:r w:rsidR="000A03B6">
        <w:fldChar w:fldCharType="begin">
          <w:ffData>
            <w:name w:val="Text18"/>
            <w:enabled/>
            <w:calcOnExit w:val="0"/>
            <w:textInput/>
          </w:ffData>
        </w:fldChar>
      </w:r>
      <w:r w:rsidR="000A03B6">
        <w:instrText xml:space="preserve"> FORMTEXT </w:instrText>
      </w:r>
      <w:r w:rsidR="000A03B6">
        <w:fldChar w:fldCharType="separate"/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fldChar w:fldCharType="end"/>
      </w:r>
    </w:p>
    <w:p w14:paraId="0838D345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070DA688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BA662E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56EEC415" w14:textId="1538CD32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mlouva“)</w:t>
      </w:r>
    </w:p>
    <w:p w14:paraId="20E53D83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157582F0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82CFB71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50B6F81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59571D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7C6FC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663B23A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05D3F20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F88BAD" w14:textId="4BEC452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C549D8">
        <w:rPr>
          <w:rFonts w:eastAsia="Times New Roman"/>
          <w:lang w:eastAsia="cs-CZ"/>
        </w:rPr>
        <w:t>Mgr. Petr Kubis</w:t>
      </w:r>
      <w:r w:rsidR="00B63EBF">
        <w:rPr>
          <w:rFonts w:eastAsia="Times New Roman"/>
          <w:lang w:eastAsia="cs-CZ"/>
        </w:rPr>
        <w:t xml:space="preserve">, </w:t>
      </w:r>
      <w:r w:rsidR="00C549D8">
        <w:rPr>
          <w:rFonts w:eastAsia="Times New Roman"/>
          <w:lang w:eastAsia="cs-CZ"/>
        </w:rPr>
        <w:t xml:space="preserve">náměstek hejtmanky </w:t>
      </w:r>
      <w:r w:rsidR="00B63EBF">
        <w:rPr>
          <w:rFonts w:eastAsia="Times New Roman"/>
          <w:lang w:eastAsia="cs-CZ"/>
        </w:rPr>
        <w:t>Karlovarského kraje</w:t>
      </w:r>
    </w:p>
    <w:p w14:paraId="101327DE" w14:textId="77777777" w:rsidR="00C151CD" w:rsidRDefault="00CC11A9" w:rsidP="00C151CD">
      <w:pPr>
        <w:tabs>
          <w:tab w:val="left" w:pos="2127"/>
        </w:tabs>
        <w:spacing w:after="0" w:line="240" w:lineRule="auto"/>
        <w:ind w:left="708" w:hanging="708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C151CD">
        <w:rPr>
          <w:rFonts w:eastAsia="Times New Roman"/>
          <w:lang w:eastAsia="cs-CZ"/>
        </w:rPr>
        <w:t xml:space="preserve"> </w:t>
      </w:r>
      <w:r w:rsidR="00C151CD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</w:p>
    <w:p w14:paraId="49ED3615" w14:textId="77777777" w:rsidR="00CC11A9" w:rsidRPr="00C81072" w:rsidRDefault="00CC11A9" w:rsidP="00C151CD">
      <w:pPr>
        <w:spacing w:after="0" w:line="240" w:lineRule="auto"/>
        <w:ind w:left="2127" w:firstLine="1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2C40939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446A675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Pr="007A5651">
        <w:rPr>
          <w:rFonts w:eastAsia="Times New Roman"/>
          <w:color w:val="000000" w:themeColor="text1"/>
          <w:lang w:eastAsia="cs-CZ"/>
        </w:rPr>
        <w:t>odbo</w:t>
      </w:r>
      <w:r w:rsidR="009D2DE7">
        <w:rPr>
          <w:rFonts w:eastAsia="Times New Roman"/>
          <w:color w:val="000000" w:themeColor="text1"/>
          <w:lang w:eastAsia="cs-CZ"/>
        </w:rPr>
        <w:t xml:space="preserve">r </w:t>
      </w:r>
      <w:r w:rsidR="00853766">
        <w:rPr>
          <w:rFonts w:eastAsia="Times New Roman"/>
          <w:color w:val="000000" w:themeColor="text1"/>
          <w:lang w:eastAsia="cs-CZ"/>
        </w:rPr>
        <w:t>investic</w:t>
      </w:r>
    </w:p>
    <w:p w14:paraId="410B2E8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504B42D" w14:textId="3F24A86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oskytovatel“)</w:t>
      </w:r>
    </w:p>
    <w:p w14:paraId="008118F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A75D72" w14:textId="77777777" w:rsidR="00CC11A9" w:rsidRDefault="007363F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0018C135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46D15EB" w14:textId="6DACCF2A" w:rsidR="00814BE1" w:rsidRDefault="00B77C55" w:rsidP="00814BE1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EEBD99" w14:textId="19945E18" w:rsidR="00814BE1" w:rsidRDefault="000B155C" w:rsidP="00814BE1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rFonts w:eastAsia="Times New Roman"/>
          <w:color w:val="000000" w:themeColor="text1"/>
          <w:lang w:eastAsia="cs-CZ"/>
        </w:rPr>
        <w:t>Identifikační číslo</w:t>
      </w:r>
      <w:r w:rsidR="00814BE1" w:rsidRPr="00880B5A">
        <w:rPr>
          <w:rFonts w:eastAsia="Times New Roman"/>
          <w:color w:val="000000" w:themeColor="text1"/>
          <w:lang w:eastAsia="cs-CZ"/>
        </w:rPr>
        <w:t>:</w:t>
      </w:r>
      <w:r w:rsidR="00814BE1" w:rsidRPr="00880B5A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p w14:paraId="1CEC7FA2" w14:textId="1E0324A1" w:rsidR="00814BE1" w:rsidRPr="00880B5A" w:rsidRDefault="00814BE1" w:rsidP="00814BE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880B5A">
        <w:rPr>
          <w:rFonts w:eastAsia="Times New Roman"/>
          <w:color w:val="000000" w:themeColor="text1"/>
          <w:lang w:eastAsia="cs-CZ"/>
        </w:rPr>
        <w:t>Adresa trvalého pobytu:</w:t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p w14:paraId="37E936CE" w14:textId="77777777" w:rsidR="00814BE1" w:rsidRDefault="00814BE1" w:rsidP="00814BE1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08E84538" w14:textId="79A0F659" w:rsidR="00814BE1" w:rsidRDefault="00814BE1" w:rsidP="00814BE1">
      <w:pPr>
        <w:pStyle w:val="Bezmezer"/>
      </w:pPr>
      <w:r>
        <w:t xml:space="preserve">Bankovní </w:t>
      </w:r>
      <w:proofErr w:type="gramStart"/>
      <w:r>
        <w:t xml:space="preserve">spojení:   </w:t>
      </w:r>
      <w:proofErr w:type="gramEnd"/>
      <w:r>
        <w:tab/>
      </w:r>
      <w:r>
        <w:tab/>
      </w:r>
      <w:r>
        <w:tab/>
      </w:r>
      <w: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  <w:r w:rsidR="00B77C55" w:rsidDel="00B77C55">
        <w:t xml:space="preserve"> </w:t>
      </w:r>
      <w:r>
        <w:t xml:space="preserve">                   </w:t>
      </w:r>
    </w:p>
    <w:p w14:paraId="51B43AA7" w14:textId="398473F7" w:rsidR="00814BE1" w:rsidRDefault="00814BE1" w:rsidP="00814BE1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p w14:paraId="0A3AF32F" w14:textId="2961A219" w:rsidR="00814BE1" w:rsidRDefault="00814BE1" w:rsidP="00814BE1">
      <w:pPr>
        <w:pStyle w:val="Bezmezer"/>
      </w:pPr>
      <w:r>
        <w:t>E -</w:t>
      </w:r>
      <w:proofErr w:type="gramStart"/>
      <w:r>
        <w:t xml:space="preserve">mail:   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p w14:paraId="129015BD" w14:textId="55D8E71D" w:rsidR="00814BE1" w:rsidRPr="002D3284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  <w:r>
        <w:t xml:space="preserve"> </w:t>
      </w:r>
    </w:p>
    <w:p w14:paraId="3C9EA7F6" w14:textId="77777777" w:rsidR="00814BE1" w:rsidRPr="00137F55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D9E59F7" w14:textId="77777777" w:rsidR="00814BE1" w:rsidRPr="00137F55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(dále jen „příjemce“)</w:t>
      </w:r>
    </w:p>
    <w:p w14:paraId="01FA4985" w14:textId="77777777" w:rsidR="00814BE1" w:rsidRDefault="00814BE1" w:rsidP="00814BE1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2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2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3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3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4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4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5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5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6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6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7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7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8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8"/>
      <w:r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9" w:name="Zriz8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DC2D1D">
        <w:rPr>
          <w:rFonts w:eastAsia="Times New Roman"/>
          <w:b/>
          <w:bCs/>
          <w:color w:val="FFFFFF" w:themeColor="background1"/>
          <w:lang w:eastAsia="cs-CZ"/>
        </w:rPr>
        <w:instrText xml:space="preserve"> FORMTEXT </w:instrText>
      </w:r>
      <w:r w:rsidRPr="00DC2D1D">
        <w:rPr>
          <w:rFonts w:eastAsia="Times New Roman"/>
          <w:b/>
          <w:bCs/>
          <w:color w:val="FFFFFF" w:themeColor="background1"/>
          <w:lang w:eastAsia="cs-CZ"/>
        </w:rPr>
      </w:r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separate"/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end"/>
      </w:r>
      <w:bookmarkEnd w:id="10"/>
      <w:r>
        <w:rPr>
          <w:rFonts w:eastAsia="Times New Roman"/>
          <w:b/>
          <w:bCs/>
          <w:color w:val="FFFFFF" w:themeColor="background1"/>
          <w:lang w:eastAsia="cs-CZ"/>
        </w:rPr>
        <w:fldChar w:fldCharType="begin">
          <w:ffData>
            <w:name w:val="Zriz9"/>
            <w:enabled/>
            <w:calcOnExit w:val="0"/>
            <w:textInput/>
          </w:ffData>
        </w:fldChar>
      </w:r>
      <w:bookmarkStart w:id="11" w:name="Zriz9"/>
      <w:r>
        <w:rPr>
          <w:rFonts w:eastAsia="Times New Roman"/>
          <w:b/>
          <w:bCs/>
          <w:color w:val="FFFFFF" w:themeColor="background1"/>
          <w:lang w:eastAsia="cs-CZ"/>
        </w:rPr>
        <w:instrText xml:space="preserve"> FORMTEXT </w:instrText>
      </w:r>
      <w:r>
        <w:rPr>
          <w:rFonts w:eastAsia="Times New Roman"/>
          <w:b/>
          <w:bCs/>
          <w:color w:val="FFFFFF" w:themeColor="background1"/>
          <w:lang w:eastAsia="cs-CZ"/>
        </w:rPr>
      </w:r>
      <w:r>
        <w:rPr>
          <w:rFonts w:eastAsia="Times New Roman"/>
          <w:b/>
          <w:bCs/>
          <w:color w:val="FFFFFF" w:themeColor="background1"/>
          <w:lang w:eastAsia="cs-CZ"/>
        </w:rPr>
        <w:fldChar w:fldCharType="separate"/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color w:val="FFFFFF" w:themeColor="background1"/>
          <w:lang w:eastAsia="cs-CZ"/>
        </w:rPr>
        <w:fldChar w:fldCharType="end"/>
      </w:r>
      <w:bookmarkEnd w:id="11"/>
    </w:p>
    <w:p w14:paraId="5E5C294E" w14:textId="77777777" w:rsidR="007363FB" w:rsidRPr="003F5729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4C7BFE2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D16D8A" w14:textId="13B532EC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strany“)</w:t>
      </w:r>
    </w:p>
    <w:p w14:paraId="3C642565" w14:textId="77777777" w:rsidR="00F26555" w:rsidRDefault="00F26555" w:rsidP="00CC11A9">
      <w:pPr>
        <w:spacing w:after="0" w:line="240" w:lineRule="auto"/>
        <w:rPr>
          <w:rFonts w:eastAsia="Times New Roman"/>
          <w:lang w:eastAsia="cs-CZ"/>
        </w:rPr>
      </w:pPr>
    </w:p>
    <w:p w14:paraId="68FB5A7F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0DCBACEE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</w:t>
      </w:r>
      <w:r w:rsidR="0062363A">
        <w:rPr>
          <w:rFonts w:eastAsia="Times New Roman"/>
          <w:b/>
          <w:bCs/>
          <w:lang w:eastAsia="cs-CZ"/>
        </w:rPr>
        <w:t>á</w:t>
      </w:r>
      <w:r w:rsidRPr="00C81072">
        <w:rPr>
          <w:rFonts w:eastAsia="Times New Roman"/>
          <w:b/>
          <w:bCs/>
          <w:lang w:eastAsia="cs-CZ"/>
        </w:rPr>
        <w:t xml:space="preserve"> ustanovení</w:t>
      </w:r>
    </w:p>
    <w:p w14:paraId="59B5E46D" w14:textId="77777777" w:rsidR="00F55C83" w:rsidRPr="00C81072" w:rsidRDefault="00F55C8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2090BC1" w14:textId="0A81C5F7" w:rsidR="00CC11A9" w:rsidRPr="00ED454B" w:rsidRDefault="00CC11A9" w:rsidP="00BC1D70">
      <w:pPr>
        <w:numPr>
          <w:ilvl w:val="0"/>
          <w:numId w:val="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29B0">
        <w:rPr>
          <w:rFonts w:eastAsia="Arial Unicode MS"/>
          <w:lang w:eastAsia="cs-CZ"/>
        </w:rPr>
        <w:t xml:space="preserve">V souladu </w:t>
      </w:r>
      <w:r w:rsidR="00CB5CBC">
        <w:t>s</w:t>
      </w:r>
      <w:r w:rsidR="00D221C5">
        <w:t>e</w:t>
      </w:r>
      <w:r w:rsidR="00577506">
        <w:t xml:space="preserve"> </w:t>
      </w:r>
      <w:r w:rsidRPr="005E29B0">
        <w:rPr>
          <w:rFonts w:eastAsia="Arial Unicode MS"/>
          <w:lang w:eastAsia="cs-CZ"/>
        </w:rPr>
        <w:t>zákony č. 129/2000 Sb., o krajích (krajské zřízení)</w:t>
      </w:r>
      <w:r w:rsidR="000C38DB">
        <w:rPr>
          <w:rFonts w:eastAsia="Arial Unicode MS"/>
          <w:lang w:eastAsia="cs-CZ"/>
        </w:rPr>
        <w:t>,</w:t>
      </w:r>
      <w:r w:rsidR="00D403A5" w:rsidRPr="005E29B0">
        <w:rPr>
          <w:rFonts w:eastAsia="Arial Unicode MS"/>
          <w:lang w:eastAsia="cs-CZ"/>
        </w:rPr>
        <w:t xml:space="preserve"> ve znění</w:t>
      </w:r>
      <w:r w:rsidRPr="005E29B0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744DD">
        <w:rPr>
          <w:rFonts w:eastAsia="Arial Unicode MS"/>
          <w:lang w:eastAsia="cs-CZ"/>
        </w:rPr>
        <w:t>,</w:t>
      </w:r>
      <w:r w:rsidRPr="005E29B0">
        <w:rPr>
          <w:rFonts w:eastAsia="Arial Unicode MS"/>
          <w:lang w:eastAsia="cs-CZ"/>
        </w:rPr>
        <w:t xml:space="preserve"> ve znění pozdějších předpisů (dále také „RPÚR“)</w:t>
      </w:r>
      <w:r w:rsidR="00B06DC7">
        <w:rPr>
          <w:rFonts w:eastAsia="Arial Unicode MS"/>
          <w:lang w:eastAsia="cs-CZ"/>
        </w:rPr>
        <w:t xml:space="preserve">, </w:t>
      </w:r>
      <w:r w:rsidR="00760AFA">
        <w:rPr>
          <w:rFonts w:eastAsia="Arial Unicode MS"/>
          <w:lang w:eastAsia="cs-CZ"/>
        </w:rPr>
        <w:t xml:space="preserve">a v souladu </w:t>
      </w:r>
      <w:r w:rsidRPr="005E29B0">
        <w:rPr>
          <w:rFonts w:eastAsia="Arial Unicode MS"/>
          <w:lang w:eastAsia="cs-CZ"/>
        </w:rPr>
        <w:t>s </w:t>
      </w:r>
      <w:r w:rsidR="002A5BD3">
        <w:rPr>
          <w:iCs/>
          <w:snapToGrid w:val="0"/>
        </w:rPr>
        <w:t>Motivačním (dotačním) programem pro lékaře primární péče ve věku nad 65 let</w:t>
      </w:r>
      <w:r w:rsidR="002651D4">
        <w:rPr>
          <w:iCs/>
          <w:snapToGrid w:val="0"/>
        </w:rPr>
        <w:t>,</w:t>
      </w:r>
      <w:bookmarkStart w:id="12" w:name="_Hlk148422938"/>
      <w:bookmarkStart w:id="13" w:name="_Hlk148528711"/>
      <w:r w:rsidR="00EA609D">
        <w:rPr>
          <w:rFonts w:eastAsia="Arial Unicode MS"/>
          <w:color w:val="000000" w:themeColor="text1"/>
          <w:lang w:eastAsia="cs-CZ"/>
        </w:rPr>
        <w:t xml:space="preserve"> který byl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324B51" w:rsidRPr="004444EE">
        <w:rPr>
          <w:rFonts w:eastAsia="Times New Roman"/>
        </w:rPr>
        <w:t xml:space="preserve">schválen usnesením </w:t>
      </w:r>
      <w:r w:rsidR="00303F2C">
        <w:rPr>
          <w:rFonts w:eastAsia="Times New Roman"/>
        </w:rPr>
        <w:t>Z</w:t>
      </w:r>
      <w:r w:rsidR="00324B51" w:rsidRPr="004444EE">
        <w:rPr>
          <w:rFonts w:eastAsia="Times New Roman"/>
        </w:rPr>
        <w:t>astupitelstva</w:t>
      </w:r>
      <w:r w:rsidR="00303F2C" w:rsidRPr="00303F2C">
        <w:rPr>
          <w:rFonts w:eastAsia="Arial Unicode MS"/>
          <w:lang w:eastAsia="cs-CZ"/>
        </w:rPr>
        <w:t xml:space="preserve"> </w:t>
      </w:r>
      <w:r w:rsidR="00303F2C" w:rsidRPr="005E29B0">
        <w:rPr>
          <w:rFonts w:eastAsia="Arial Unicode MS"/>
          <w:lang w:eastAsia="cs-CZ"/>
        </w:rPr>
        <w:t>Karlovarského kraje</w:t>
      </w:r>
      <w:r w:rsidR="00324B51" w:rsidRPr="004444EE">
        <w:rPr>
          <w:rFonts w:eastAsia="Times New Roman"/>
        </w:rPr>
        <w:t xml:space="preserve"> </w:t>
      </w:r>
      <w:r w:rsidR="00BC1D70" w:rsidRPr="004444EE">
        <w:rPr>
          <w:rFonts w:eastAsia="Times New Roman"/>
        </w:rPr>
        <w:t>č</w:t>
      </w:r>
      <w:r w:rsidR="00AE6346">
        <w:rPr>
          <w:rFonts w:eastAsia="Times New Roman"/>
        </w:rPr>
        <w:t>.</w:t>
      </w:r>
      <w:r w:rsidR="00BC1D70" w:rsidRPr="004444EE">
        <w:rPr>
          <w:rFonts w:eastAsia="Times New Roman"/>
        </w:rPr>
        <w:t xml:space="preserve"> </w:t>
      </w:r>
      <w:r w:rsidR="00BC1D70" w:rsidRPr="00BC1D70">
        <w:rPr>
          <w:rFonts w:eastAsia="Times New Roman"/>
        </w:rPr>
        <w:t xml:space="preserve">ZK </w:t>
      </w:r>
      <w:r w:rsidR="00B06DC7">
        <w:rPr>
          <w:rFonts w:eastAsia="Times New Roman"/>
        </w:rPr>
        <w:t>504/11</w:t>
      </w:r>
      <w:r w:rsidR="00BC1D70" w:rsidRPr="00BC1D70">
        <w:rPr>
          <w:color w:val="000000"/>
        </w:rPr>
        <w:t>/23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B5149E" w:rsidRPr="005E29B0">
        <w:rPr>
          <w:lang w:eastAsia="cs-CZ"/>
        </w:rPr>
        <w:t>ze dne</w:t>
      </w:r>
      <w:r w:rsidR="00B5149E">
        <w:rPr>
          <w:lang w:eastAsia="cs-CZ"/>
        </w:rPr>
        <w:t xml:space="preserve"> </w:t>
      </w:r>
      <w:r w:rsidR="00B06DC7">
        <w:rPr>
          <w:lang w:eastAsia="cs-CZ"/>
        </w:rPr>
        <w:t>20</w:t>
      </w:r>
      <w:r w:rsidR="00B5149E">
        <w:rPr>
          <w:lang w:eastAsia="cs-CZ"/>
        </w:rPr>
        <w:t>.</w:t>
      </w:r>
      <w:r w:rsidR="00B06DC7">
        <w:rPr>
          <w:lang w:eastAsia="cs-CZ"/>
        </w:rPr>
        <w:t>11</w:t>
      </w:r>
      <w:r w:rsidR="00B5149E">
        <w:rPr>
          <w:lang w:eastAsia="cs-CZ"/>
        </w:rPr>
        <w:t>.2023</w:t>
      </w:r>
      <w:bookmarkEnd w:id="12"/>
      <w:bookmarkEnd w:id="13"/>
      <w:r w:rsidR="00AE6346">
        <w:rPr>
          <w:lang w:eastAsia="cs-CZ"/>
        </w:rPr>
        <w:t>,</w:t>
      </w:r>
      <w:r w:rsidR="00B5149E" w:rsidRPr="005E29B0">
        <w:rPr>
          <w:lang w:eastAsia="cs-CZ"/>
        </w:rPr>
        <w:t xml:space="preserve"> </w:t>
      </w:r>
      <w:bookmarkStart w:id="14" w:name="_Hlk147823376"/>
      <w:r w:rsidR="009760EC" w:rsidRPr="009760EC">
        <w:rPr>
          <w:lang w:eastAsia="cs-CZ"/>
        </w:rPr>
        <w:t xml:space="preserve">zveřejněným na úřední desce poskytovatele </w:t>
      </w:r>
      <w:r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Pr="00BC1D70">
        <w:rPr>
          <w:rFonts w:eastAsia="Arial Unicode MS"/>
          <w:lang w:eastAsia="cs-CZ"/>
        </w:rPr>
        <w:t>otační program“)</w:t>
      </w:r>
      <w:r w:rsidR="002651D4">
        <w:rPr>
          <w:rFonts w:eastAsia="Arial Unicode MS"/>
          <w:lang w:eastAsia="cs-CZ"/>
        </w:rPr>
        <w:t>,</w:t>
      </w:r>
      <w:r w:rsidRPr="00BC1D70">
        <w:rPr>
          <w:rFonts w:eastAsia="Arial Unicode MS"/>
          <w:lang w:eastAsia="cs-CZ"/>
        </w:rPr>
        <w:t xml:space="preserve"> </w:t>
      </w:r>
      <w:bookmarkEnd w:id="14"/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 xml:space="preserve">oskytovatel poskytuje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říjemci</w:t>
      </w:r>
      <w:r w:rsidR="00B5149E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dotaci na</w:t>
      </w:r>
      <w:r w:rsidR="00393659" w:rsidRPr="00BC1D70">
        <w:rPr>
          <w:rFonts w:eastAsia="Arial Unicode MS"/>
          <w:lang w:eastAsia="cs-CZ"/>
        </w:rPr>
        <w:t> </w:t>
      </w:r>
      <w:r w:rsidRPr="00BC1D70">
        <w:rPr>
          <w:rFonts w:eastAsia="Arial Unicode MS"/>
          <w:lang w:eastAsia="cs-CZ"/>
        </w:rPr>
        <w:t>účel uvedený v</w:t>
      </w:r>
      <w:r w:rsidR="009D2DE7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čl</w:t>
      </w:r>
      <w:r w:rsidR="003829B7" w:rsidRPr="00BC1D70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 xml:space="preserve"> II</w:t>
      </w:r>
      <w:r w:rsidR="00AE6346">
        <w:rPr>
          <w:rFonts w:eastAsia="Arial Unicode MS"/>
          <w:lang w:eastAsia="cs-CZ"/>
        </w:rPr>
        <w:t>.</w:t>
      </w:r>
      <w:r w:rsidR="003829B7" w:rsidRPr="00BC1D70">
        <w:rPr>
          <w:rFonts w:eastAsia="Arial Unicode MS"/>
          <w:lang w:eastAsia="cs-CZ"/>
        </w:rPr>
        <w:t xml:space="preserve"> odst. </w:t>
      </w:r>
      <w:r w:rsidR="00456012" w:rsidRPr="00BC1D70">
        <w:rPr>
          <w:rFonts w:eastAsia="Arial Unicode MS"/>
          <w:lang w:eastAsia="cs-CZ"/>
        </w:rPr>
        <w:t>2</w:t>
      </w:r>
      <w:r w:rsidR="00B06DC7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> </w:t>
      </w:r>
      <w:r w:rsidR="003439C5">
        <w:rPr>
          <w:rFonts w:eastAsia="Arial Unicode MS"/>
          <w:lang w:eastAsia="cs-CZ"/>
        </w:rPr>
        <w:t>s</w:t>
      </w:r>
      <w:r w:rsidRPr="00BC1D70">
        <w:rPr>
          <w:rFonts w:eastAsia="Arial Unicode MS"/>
          <w:lang w:eastAsia="cs-CZ"/>
        </w:rPr>
        <w:t xml:space="preserve">mlouvy </w:t>
      </w:r>
      <w:r w:rsidR="002651D4">
        <w:rPr>
          <w:rFonts w:eastAsia="Arial Unicode MS"/>
          <w:lang w:eastAsia="cs-CZ"/>
        </w:rPr>
        <w:br/>
      </w:r>
      <w:r w:rsidRPr="00BC1D70">
        <w:rPr>
          <w:rFonts w:eastAsia="Arial Unicode MS"/>
          <w:lang w:eastAsia="cs-CZ"/>
        </w:rPr>
        <w:t xml:space="preserve">a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říjemce tuto dotaci přijímá</w:t>
      </w:r>
      <w:r w:rsidR="00D54C85" w:rsidRPr="00D54C85">
        <w:rPr>
          <w:rFonts w:eastAsia="Arial Unicode MS"/>
          <w:lang w:eastAsia="cs-CZ"/>
        </w:rPr>
        <w:t xml:space="preserve"> </w:t>
      </w:r>
      <w:r w:rsidR="00D54C85"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="00D54C85" w:rsidRPr="00BC1D70">
        <w:rPr>
          <w:rFonts w:eastAsia="Arial Unicode MS"/>
          <w:lang w:eastAsia="cs-CZ"/>
        </w:rPr>
        <w:t>ota</w:t>
      </w:r>
      <w:r w:rsidR="00D54C85">
        <w:rPr>
          <w:rFonts w:eastAsia="Arial Unicode MS"/>
          <w:lang w:eastAsia="cs-CZ"/>
        </w:rPr>
        <w:t>ce</w:t>
      </w:r>
      <w:r w:rsidR="00D54C85" w:rsidRPr="00BC1D70">
        <w:rPr>
          <w:rFonts w:eastAsia="Arial Unicode MS"/>
          <w:lang w:eastAsia="cs-CZ"/>
        </w:rPr>
        <w:t>“)</w:t>
      </w:r>
      <w:r w:rsidR="00B06DC7">
        <w:rPr>
          <w:rFonts w:eastAsia="Arial Unicode MS"/>
          <w:lang w:eastAsia="cs-CZ"/>
        </w:rPr>
        <w:t>.</w:t>
      </w:r>
    </w:p>
    <w:p w14:paraId="52518BAD" w14:textId="77777777" w:rsidR="002651D4" w:rsidRPr="00577506" w:rsidRDefault="002651D4" w:rsidP="00ED454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789D9AC" w14:textId="4C4EA6C7" w:rsidR="000C38DB" w:rsidRDefault="000C38DB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060FC29" w14:textId="23B65889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56F369F" w14:textId="368F3220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E82D097" w14:textId="77777777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FCF8F19" w14:textId="77777777" w:rsidR="00CC11A9" w:rsidRPr="005E29B0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lastRenderedPageBreak/>
        <w:t>Článek II.</w:t>
      </w:r>
    </w:p>
    <w:p w14:paraId="78B1664E" w14:textId="7062DC9B" w:rsidR="00CC11A9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Výše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otace, její účel a údaje o dotaci</w:t>
      </w:r>
    </w:p>
    <w:p w14:paraId="48AEAF54" w14:textId="77777777" w:rsidR="006E2132" w:rsidRPr="005E29B0" w:rsidRDefault="006E213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89000E" w14:textId="77777777" w:rsidR="006E2132" w:rsidRPr="00C81072" w:rsidRDefault="00584F7F" w:rsidP="00DF60AF">
      <w:pPr>
        <w:pStyle w:val="Normlnweb"/>
        <w:numPr>
          <w:ilvl w:val="0"/>
          <w:numId w:val="9"/>
        </w:numPr>
        <w:rPr>
          <w:b/>
          <w:bCs/>
          <w:sz w:val="22"/>
          <w:szCs w:val="22"/>
        </w:rPr>
      </w:pPr>
      <w:bookmarkStart w:id="15" w:name="_Hlk147822718"/>
      <w:r w:rsidRPr="00584F7F">
        <w:rPr>
          <w:sz w:val="22"/>
          <w:szCs w:val="22"/>
        </w:rPr>
        <w:t>Poskytovatel poskytuje příjemci dotaci z rozpočtu poskytovatele v kalendářním roce, ve výši a na účel podle údajů uvedených v odstavci 2. tohoto článku. Výše dotace může být snížena s ohledem na případnou maximální přípustnou výši podpory v režimu de minimis, a to dle aktuálního stavu v registru podpor de minimis v den podpisu smlouvy.</w:t>
      </w:r>
    </w:p>
    <w:p w14:paraId="52D4116C" w14:textId="77777777" w:rsidR="006E2132" w:rsidRPr="006E2132" w:rsidRDefault="006E2132" w:rsidP="00DF60AF">
      <w:pPr>
        <w:pStyle w:val="Normlnweb"/>
        <w:ind w:left="426"/>
        <w:rPr>
          <w:b/>
          <w:bCs/>
          <w:sz w:val="22"/>
          <w:szCs w:val="22"/>
        </w:rPr>
      </w:pPr>
    </w:p>
    <w:p w14:paraId="2CAD2B49" w14:textId="1849CB74" w:rsidR="00CC11A9" w:rsidRPr="005E29B0" w:rsidRDefault="00CC11A9" w:rsidP="00DF60AF">
      <w:pPr>
        <w:pStyle w:val="Normlnweb"/>
        <w:numPr>
          <w:ilvl w:val="0"/>
          <w:numId w:val="9"/>
        </w:numPr>
        <w:ind w:left="426" w:hanging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 xml:space="preserve">Údaje o </w:t>
      </w:r>
      <w:r w:rsidR="003439C5">
        <w:rPr>
          <w:sz w:val="22"/>
          <w:szCs w:val="22"/>
        </w:rPr>
        <w:t>d</w:t>
      </w:r>
      <w:r w:rsidRPr="005E29B0">
        <w:rPr>
          <w:sz w:val="22"/>
          <w:szCs w:val="22"/>
        </w:rPr>
        <w:t>otaci:</w:t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  <w:t xml:space="preserve">   </w:t>
      </w:r>
    </w:p>
    <w:bookmarkEnd w:id="15"/>
    <w:p w14:paraId="0A625B33" w14:textId="70F6844B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 kalendářním roce:</w:t>
      </w:r>
      <w:r w:rsidRPr="005E29B0">
        <w:rPr>
          <w:sz w:val="22"/>
          <w:szCs w:val="22"/>
        </w:rPr>
        <w:tab/>
      </w:r>
      <w:r w:rsidR="008B7974" w:rsidRPr="005E29B0">
        <w:rPr>
          <w:sz w:val="22"/>
          <w:szCs w:val="22"/>
        </w:rPr>
        <w:t>202</w:t>
      </w:r>
      <w:r w:rsidR="00B77C55">
        <w:rPr>
          <w:sz w:val="22"/>
          <w:szCs w:val="22"/>
        </w:rPr>
        <w:t>5</w:t>
      </w:r>
      <w:r w:rsidR="008B7974" w:rsidRPr="005E29B0">
        <w:rPr>
          <w:sz w:val="22"/>
          <w:szCs w:val="22"/>
        </w:rPr>
        <w:t xml:space="preserve"> </w:t>
      </w:r>
    </w:p>
    <w:p w14:paraId="7A517888" w14:textId="55071EC5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ve výši:</w:t>
      </w:r>
      <w:r w:rsidRPr="005E29B0">
        <w:rPr>
          <w:sz w:val="22"/>
          <w:szCs w:val="22"/>
        </w:rPr>
        <w:tab/>
      </w:r>
      <w:r w:rsidR="00836EC9">
        <w:rPr>
          <w:sz w:val="22"/>
          <w:szCs w:val="22"/>
        </w:rPr>
        <w:t>50 000 Kč</w:t>
      </w:r>
    </w:p>
    <w:p w14:paraId="228A04C6" w14:textId="3B57A13B" w:rsidR="00CC11A9" w:rsidRPr="005E29B0" w:rsidRDefault="00CC11A9" w:rsidP="00B06DC7">
      <w:pPr>
        <w:pStyle w:val="Normlnweb"/>
        <w:ind w:left="4395"/>
        <w:rPr>
          <w:sz w:val="22"/>
          <w:szCs w:val="22"/>
        </w:rPr>
      </w:pPr>
      <w:r w:rsidRPr="005E29B0">
        <w:rPr>
          <w:sz w:val="22"/>
          <w:szCs w:val="22"/>
        </w:rPr>
        <w:t>(</w:t>
      </w:r>
      <w:r w:rsidR="005C4E9D" w:rsidRPr="005E29B0">
        <w:rPr>
          <w:sz w:val="22"/>
          <w:szCs w:val="22"/>
        </w:rPr>
        <w:t>s</w:t>
      </w:r>
      <w:r w:rsidRPr="005E29B0">
        <w:rPr>
          <w:sz w:val="22"/>
          <w:szCs w:val="22"/>
        </w:rPr>
        <w:t xml:space="preserve">lovy: </w:t>
      </w:r>
      <w:r w:rsidR="00836EC9">
        <w:rPr>
          <w:sz w:val="22"/>
          <w:szCs w:val="22"/>
        </w:rPr>
        <w:t>padesát tisíc korun českých</w:t>
      </w:r>
      <w:r w:rsidRPr="005E29B0">
        <w:rPr>
          <w:sz w:val="22"/>
          <w:szCs w:val="22"/>
        </w:rPr>
        <w:t>)</w:t>
      </w:r>
    </w:p>
    <w:p w14:paraId="23E5F414" w14:textId="2F6FC99C" w:rsidR="00BC1D70" w:rsidRPr="00BC1D70" w:rsidRDefault="00CC11A9" w:rsidP="00B06DC7">
      <w:pPr>
        <w:tabs>
          <w:tab w:val="left" w:pos="4395"/>
        </w:tabs>
        <w:spacing w:after="0" w:line="240" w:lineRule="auto"/>
        <w:ind w:left="4395" w:hanging="3969"/>
        <w:rPr>
          <w:rFonts w:eastAsia="Times New Roman"/>
        </w:rPr>
      </w:pPr>
      <w:r w:rsidRPr="005E29B0">
        <w:t>Dotace se poskytuje na účel:</w:t>
      </w:r>
      <w:r w:rsidR="004A7051">
        <w:t xml:space="preserve"> </w:t>
      </w:r>
      <w:r w:rsidR="00B06DC7">
        <w:tab/>
      </w:r>
      <w:r w:rsidR="00836EC9">
        <w:t>M</w:t>
      </w:r>
      <w:r w:rsidR="00836EC9" w:rsidRPr="00BC1D70">
        <w:rPr>
          <w:rFonts w:eastAsia="Times New Roman"/>
        </w:rPr>
        <w:t>otiva</w:t>
      </w:r>
      <w:r w:rsidR="00836EC9">
        <w:rPr>
          <w:rFonts w:eastAsia="Times New Roman"/>
        </w:rPr>
        <w:t>ční příspěvek pro</w:t>
      </w:r>
      <w:r w:rsidR="00836EC9" w:rsidRPr="00BC1D70">
        <w:rPr>
          <w:rFonts w:eastAsia="Times New Roman"/>
        </w:rPr>
        <w:t xml:space="preserve"> lékař</w:t>
      </w:r>
      <w:r w:rsidR="00836EC9">
        <w:rPr>
          <w:rFonts w:eastAsia="Times New Roman"/>
        </w:rPr>
        <w:t>e</w:t>
      </w:r>
      <w:r w:rsidR="00836EC9" w:rsidRPr="00BC1D70">
        <w:rPr>
          <w:rFonts w:eastAsia="Times New Roman"/>
        </w:rPr>
        <w:t xml:space="preserve"> primární péče 65 </w:t>
      </w:r>
      <w:r w:rsidR="00836EC9">
        <w:rPr>
          <w:rFonts w:eastAsia="Times New Roman"/>
        </w:rPr>
        <w:t xml:space="preserve">plus </w:t>
      </w:r>
    </w:p>
    <w:p w14:paraId="47D15611" w14:textId="689BC489" w:rsidR="00B06DC7" w:rsidRDefault="00CC11A9" w:rsidP="00B06DC7">
      <w:pPr>
        <w:pStyle w:val="Normlnweb"/>
        <w:ind w:left="426"/>
        <w:rPr>
          <w:sz w:val="22"/>
          <w:szCs w:val="22"/>
        </w:rPr>
      </w:pPr>
      <w:r w:rsidRPr="00384C66">
        <w:rPr>
          <w:sz w:val="22"/>
          <w:szCs w:val="22"/>
        </w:rPr>
        <w:t xml:space="preserve">Platba </w:t>
      </w:r>
      <w:r w:rsidR="003C53E2">
        <w:rPr>
          <w:sz w:val="22"/>
          <w:szCs w:val="22"/>
        </w:rPr>
        <w:t>d</w:t>
      </w:r>
      <w:r w:rsidRPr="00384C66">
        <w:rPr>
          <w:sz w:val="22"/>
          <w:szCs w:val="22"/>
        </w:rPr>
        <w:t xml:space="preserve">otace bude opatřena variabilním </w:t>
      </w:r>
    </w:p>
    <w:p w14:paraId="53843509" w14:textId="36A8D538" w:rsidR="00CF660D" w:rsidRPr="005E29B0" w:rsidRDefault="00CC11A9" w:rsidP="00B77C55">
      <w:pPr>
        <w:pStyle w:val="Normlnweb"/>
        <w:tabs>
          <w:tab w:val="left" w:pos="4395"/>
        </w:tabs>
        <w:ind w:left="426"/>
      </w:pPr>
      <w:r w:rsidRPr="00384C66">
        <w:rPr>
          <w:sz w:val="22"/>
          <w:szCs w:val="22"/>
        </w:rPr>
        <w:t>symbolem:</w:t>
      </w:r>
      <w:r w:rsidRPr="00384C66">
        <w:rPr>
          <w:sz w:val="22"/>
          <w:szCs w:val="22"/>
        </w:rPr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p w14:paraId="11F38B7D" w14:textId="77777777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73AFF7E" w14:textId="77777777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>Článek III.</w:t>
      </w:r>
    </w:p>
    <w:p w14:paraId="3D6870BF" w14:textId="3ACFB0A9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Způsob poskytnutí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</w:t>
      </w:r>
      <w:r w:rsidR="00F038E7">
        <w:rPr>
          <w:rFonts w:eastAsia="Times New Roman"/>
          <w:b/>
          <w:bCs/>
          <w:lang w:eastAsia="cs-CZ"/>
        </w:rPr>
        <w:t xml:space="preserve"> </w:t>
      </w:r>
    </w:p>
    <w:p w14:paraId="6ABA1F68" w14:textId="77777777" w:rsidR="00FB2073" w:rsidRDefault="00FB2073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53D8B0" w14:textId="4CB904A8" w:rsidR="00D733D2" w:rsidRPr="00FA6675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Arial Unicode MS"/>
          <w:lang w:eastAsia="cs-CZ"/>
        </w:rPr>
        <w:t>Dotace bude příjemci poukázána jednorázově zpravidla do 20 pracovních dnů od uzavření smlouvy formou bezhotovostního převodu na bankovní účet příjemce uvedený v záhlaví smlouvy. Platba bude opatřena variabilním symbolem uvedeným v čl. II. odst. 2.</w:t>
      </w:r>
      <w:r w:rsidR="006B770C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6B770C">
        <w:rPr>
          <w:rFonts w:eastAsia="Arial Unicode MS"/>
          <w:lang w:eastAsia="cs-CZ"/>
        </w:rPr>
        <w:t>mlouvy.</w:t>
      </w:r>
    </w:p>
    <w:p w14:paraId="08AC8DBD" w14:textId="77777777" w:rsidR="00FA6675" w:rsidRPr="005E29B0" w:rsidRDefault="00FA6675" w:rsidP="00FA667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EC64F2C" w14:textId="77777777" w:rsidR="000B2460" w:rsidRPr="005E29B0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Times New Roman"/>
          <w:lang w:eastAsia="cs-CZ"/>
        </w:rPr>
        <w:t xml:space="preserve">Dotace je poskytována </w:t>
      </w:r>
      <w:r>
        <w:rPr>
          <w:rFonts w:eastAsia="Times New Roman"/>
          <w:lang w:eastAsia="cs-CZ"/>
        </w:rPr>
        <w:t>v plné výši bez p</w:t>
      </w:r>
      <w:r w:rsidRPr="004F6DF7">
        <w:rPr>
          <w:rFonts w:eastAsia="Times New Roman"/>
          <w:lang w:eastAsia="cs-CZ"/>
        </w:rPr>
        <w:t>ovinnost</w:t>
      </w:r>
      <w:r>
        <w:rPr>
          <w:rFonts w:eastAsia="Times New Roman"/>
          <w:lang w:eastAsia="cs-CZ"/>
        </w:rPr>
        <w:t>i</w:t>
      </w:r>
      <w:r w:rsidRPr="004F6DF7">
        <w:rPr>
          <w:rFonts w:eastAsia="Times New Roman"/>
          <w:lang w:eastAsia="cs-CZ"/>
        </w:rPr>
        <w:t xml:space="preserve"> následného finančního vypořádání.</w:t>
      </w:r>
    </w:p>
    <w:p w14:paraId="0F0D9A29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6" w:name="_Hlk147820766"/>
    </w:p>
    <w:p w14:paraId="17DFD935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9C9695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Článek </w:t>
      </w:r>
      <w:r w:rsidR="00D96386">
        <w:rPr>
          <w:rFonts w:eastAsia="Times New Roman"/>
          <w:b/>
          <w:bCs/>
          <w:lang w:eastAsia="cs-CZ"/>
        </w:rPr>
        <w:t>I</w:t>
      </w:r>
      <w:r w:rsidRPr="005E29B0">
        <w:rPr>
          <w:rFonts w:eastAsia="Times New Roman"/>
          <w:b/>
          <w:bCs/>
          <w:lang w:eastAsia="cs-CZ"/>
        </w:rPr>
        <w:t>V.</w:t>
      </w:r>
    </w:p>
    <w:p w14:paraId="6F497AD0" w14:textId="77777777" w:rsidR="00D733D2" w:rsidRPr="005E29B0" w:rsidRDefault="000801E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Práva a p</w:t>
      </w:r>
      <w:r w:rsidR="00D733D2" w:rsidRPr="005E29B0">
        <w:rPr>
          <w:rFonts w:eastAsia="Times New Roman"/>
          <w:b/>
          <w:bCs/>
          <w:lang w:eastAsia="cs-CZ"/>
        </w:rPr>
        <w:t>ovinnosti příjemce</w:t>
      </w:r>
    </w:p>
    <w:bookmarkEnd w:id="16"/>
    <w:p w14:paraId="70F96F9A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C3B5DDC" w14:textId="6F4E20D8" w:rsidR="008F0B23" w:rsidRPr="00D96386" w:rsidRDefault="008F0B23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E29B0">
        <w:rPr>
          <w:lang w:eastAsia="cs-CZ"/>
        </w:rPr>
        <w:t>Příjemce je povinen řídit se</w:t>
      </w:r>
      <w:r w:rsidR="003D28B6" w:rsidRPr="005E29B0">
        <w:rPr>
          <w:lang w:eastAsia="cs-CZ"/>
        </w:rPr>
        <w:t xml:space="preserve"> </w:t>
      </w:r>
      <w:r w:rsidR="003439C5">
        <w:rPr>
          <w:lang w:eastAsia="cs-CZ"/>
        </w:rPr>
        <w:t>d</w:t>
      </w:r>
      <w:r w:rsidR="00A27E54" w:rsidRPr="005E29B0">
        <w:rPr>
          <w:lang w:eastAsia="cs-CZ"/>
        </w:rPr>
        <w:t xml:space="preserve">otačním programem </w:t>
      </w:r>
      <w:r w:rsidRPr="005E29B0">
        <w:rPr>
          <w:lang w:eastAsia="cs-CZ"/>
        </w:rPr>
        <w:t>a</w:t>
      </w:r>
      <w:r w:rsidR="008C6878" w:rsidRPr="005E29B0">
        <w:rPr>
          <w:lang w:eastAsia="cs-CZ"/>
        </w:rPr>
        <w:t> </w:t>
      </w:r>
      <w:r w:rsidRPr="005E29B0">
        <w:rPr>
          <w:lang w:eastAsia="cs-CZ"/>
        </w:rPr>
        <w:t>touto</w:t>
      </w:r>
      <w:r w:rsidR="008C6878" w:rsidRPr="005E29B0">
        <w:rPr>
          <w:lang w:eastAsia="cs-CZ"/>
        </w:rPr>
        <w:t> </w:t>
      </w:r>
      <w:r w:rsidR="003439C5">
        <w:rPr>
          <w:lang w:eastAsia="cs-CZ"/>
        </w:rPr>
        <w:t>s</w:t>
      </w:r>
      <w:r w:rsidRPr="005E29B0">
        <w:rPr>
          <w:lang w:eastAsia="cs-CZ"/>
        </w:rPr>
        <w:t>mlouvou</w:t>
      </w:r>
      <w:r w:rsidR="00DB14FD">
        <w:rPr>
          <w:lang w:eastAsia="cs-CZ"/>
        </w:rPr>
        <w:t>.</w:t>
      </w:r>
    </w:p>
    <w:p w14:paraId="7C8C7E96" w14:textId="77777777" w:rsidR="00D96386" w:rsidRPr="00D96386" w:rsidRDefault="00D96386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Style w:val="normaltextrun"/>
          <w:rFonts w:eastAsia="Arial Unicode MS"/>
          <w:lang w:eastAsia="cs-CZ"/>
        </w:rPr>
      </w:pPr>
      <w:r>
        <w:rPr>
          <w:rStyle w:val="normaltextrun"/>
          <w:color w:val="000000"/>
          <w:bdr w:val="none" w:sz="0" w:space="0" w:color="auto" w:frame="1"/>
        </w:rPr>
        <w:t>Dotace nepodléhá finančnímu vypořádání.</w:t>
      </w:r>
    </w:p>
    <w:p w14:paraId="34E12D24" w14:textId="77777777" w:rsidR="00D96386" w:rsidRPr="00D96386" w:rsidRDefault="00553C1B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3C1B">
        <w:rPr>
          <w:rFonts w:eastAsia="Arial Unicode MS"/>
          <w:lang w:eastAsia="cs-CZ"/>
        </w:rPr>
        <w:t xml:space="preserve">Příjemce je </w:t>
      </w:r>
      <w:r>
        <w:rPr>
          <w:rFonts w:eastAsia="Arial Unicode MS"/>
          <w:lang w:eastAsia="cs-CZ"/>
        </w:rPr>
        <w:t>oprávněn</w:t>
      </w:r>
      <w:r w:rsidRPr="00553C1B">
        <w:rPr>
          <w:rFonts w:eastAsia="Arial Unicode MS"/>
          <w:lang w:eastAsia="cs-CZ"/>
        </w:rPr>
        <w:t xml:space="preserve"> použít poskytnuté finanční prostředky </w:t>
      </w:r>
      <w:r>
        <w:rPr>
          <w:rFonts w:eastAsia="Arial Unicode MS"/>
          <w:lang w:eastAsia="cs-CZ"/>
        </w:rPr>
        <w:t>libovolným způsobem</w:t>
      </w:r>
      <w:r w:rsidRPr="00553C1B">
        <w:rPr>
          <w:rFonts w:eastAsia="Arial Unicode MS"/>
          <w:lang w:eastAsia="cs-CZ"/>
        </w:rPr>
        <w:t>.</w:t>
      </w:r>
    </w:p>
    <w:p w14:paraId="3D8D803E" w14:textId="77777777" w:rsidR="00B13E2E" w:rsidRDefault="00B13E2E" w:rsidP="005E29B0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787D8CE8" w14:textId="77777777" w:rsidR="00013A54" w:rsidRDefault="00013A54" w:rsidP="002975D1">
      <w:pPr>
        <w:spacing w:after="0" w:line="240" w:lineRule="auto"/>
        <w:ind w:left="360"/>
        <w:jc w:val="center"/>
        <w:rPr>
          <w:rFonts w:eastAsia="Arial Unicode MS"/>
          <w:lang w:eastAsia="cs-CZ"/>
        </w:rPr>
      </w:pPr>
    </w:p>
    <w:p w14:paraId="03939DF1" w14:textId="2DF6CDEA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</w:t>
      </w:r>
      <w:r w:rsidR="0035143E">
        <w:rPr>
          <w:rFonts w:eastAsia="Times New Roman"/>
          <w:b/>
          <w:bCs/>
          <w:lang w:eastAsia="cs-CZ"/>
        </w:rPr>
        <w:t>.</w:t>
      </w:r>
    </w:p>
    <w:p w14:paraId="511ECB31" w14:textId="77777777" w:rsidR="008F0B23" w:rsidRDefault="008D28F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</w:t>
      </w:r>
      <w:r w:rsidR="008F0B23" w:rsidRPr="00C81072">
        <w:rPr>
          <w:rFonts w:eastAsia="Times New Roman"/>
          <w:b/>
          <w:bCs/>
          <w:lang w:eastAsia="cs-CZ"/>
        </w:rPr>
        <w:t>hlašování změn</w:t>
      </w:r>
    </w:p>
    <w:p w14:paraId="2565E9D3" w14:textId="77777777" w:rsidR="000D6437" w:rsidRPr="008D28FA" w:rsidRDefault="000D6437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1C80105" w14:textId="6A4E4219" w:rsidR="008D28FA" w:rsidRPr="008D28FA" w:rsidRDefault="008D28FA" w:rsidP="008D28FA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D28FA">
        <w:rPr>
          <w:rFonts w:eastAsia="Times New Roman"/>
          <w:bCs/>
          <w:lang w:eastAsia="cs-CZ"/>
        </w:rPr>
        <w:t>1.</w:t>
      </w:r>
      <w:r w:rsidRPr="008D28FA">
        <w:rPr>
          <w:rFonts w:eastAsia="Times New Roman"/>
          <w:bCs/>
          <w:lang w:eastAsia="cs-CZ"/>
        </w:rPr>
        <w:tab/>
        <w:t xml:space="preserve">V případě, že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obdržel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příslušném kalendářním roce, přičemž </w:t>
      </w:r>
      <w:r w:rsidR="001B455A">
        <w:rPr>
          <w:rFonts w:eastAsia="Times New Roman"/>
          <w:bCs/>
          <w:lang w:eastAsia="cs-CZ"/>
        </w:rPr>
        <w:t>uvedl úmyslně nepravdivé údaje v žádosti</w:t>
      </w:r>
      <w:r w:rsidRPr="008D28FA">
        <w:rPr>
          <w:rFonts w:eastAsia="Times New Roman"/>
          <w:bCs/>
          <w:lang w:eastAsia="cs-CZ"/>
        </w:rPr>
        <w:t xml:space="preserve">, je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povinen vrátit vyplacenou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celkové obdržené výši na účet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oskytovatele uvedený v záhlaví této </w:t>
      </w:r>
      <w:r w:rsidR="003439C5">
        <w:rPr>
          <w:rFonts w:eastAsia="Times New Roman"/>
          <w:bCs/>
          <w:lang w:eastAsia="cs-CZ"/>
        </w:rPr>
        <w:t>s</w:t>
      </w:r>
      <w:r w:rsidRPr="008D28FA">
        <w:rPr>
          <w:rFonts w:eastAsia="Times New Roman"/>
          <w:bCs/>
          <w:lang w:eastAsia="cs-CZ"/>
        </w:rPr>
        <w:t xml:space="preserve">mlouvy, a to nejpozději do 3 měsíců ode dne, kdy byl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>oskytovatelem vyzván.</w:t>
      </w:r>
    </w:p>
    <w:p w14:paraId="00DBED98" w14:textId="77777777" w:rsidR="008D28FA" w:rsidRDefault="008D28F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4CA8FC95" w14:textId="77777777" w:rsidR="002975D1" w:rsidRPr="00C81072" w:rsidRDefault="002975D1" w:rsidP="001B455A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3358E5">
        <w:rPr>
          <w:rFonts w:eastAsia="Arial Unicode MS"/>
          <w:lang w:eastAsia="cs-CZ"/>
        </w:rPr>
        <w:t xml:space="preserve">do 10 pracovních </w:t>
      </w:r>
      <w:r w:rsidRPr="00C81072">
        <w:rPr>
          <w:rFonts w:eastAsia="Arial Unicode MS"/>
          <w:lang w:eastAsia="cs-CZ"/>
        </w:rPr>
        <w:t>dnů ode dne, kdy došlo k události, skutečnosti, které mají nebo mohou mít za následek příjemcův zánik podnikání, transformaci, zahájení insolvenčního řízení, změnu vlastnického vztahu příjemce k</w:t>
      </w:r>
      <w:r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 niž se dotace poskytuje apod.</w:t>
      </w:r>
    </w:p>
    <w:p w14:paraId="09EEAB36" w14:textId="77777777" w:rsidR="002975D1" w:rsidRPr="00C81072" w:rsidRDefault="002975D1" w:rsidP="002975D1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42AEA3F" w14:textId="77777777" w:rsidR="002975D1" w:rsidRPr="00C81072" w:rsidRDefault="002975D1" w:rsidP="001B455A">
      <w:pPr>
        <w:numPr>
          <w:ilvl w:val="0"/>
          <w:numId w:val="30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 ukončení smlouvy. V případě zániku podnikání provede příjemce finanční vypořádání poskytnuté dotace, a o ke dni zániku podnikání.</w:t>
      </w:r>
    </w:p>
    <w:p w14:paraId="66CEE57F" w14:textId="733B403E" w:rsidR="002975D1" w:rsidRDefault="002975D1" w:rsidP="002975D1">
      <w:pPr>
        <w:spacing w:after="0" w:line="240" w:lineRule="auto"/>
        <w:rPr>
          <w:rFonts w:eastAsia="Arial Unicode MS"/>
          <w:lang w:eastAsia="cs-CZ"/>
        </w:rPr>
      </w:pPr>
    </w:p>
    <w:p w14:paraId="431C8DB9" w14:textId="77777777" w:rsidR="00540DA1" w:rsidRPr="00C81072" w:rsidRDefault="00540DA1" w:rsidP="002975D1">
      <w:pPr>
        <w:spacing w:after="0" w:line="240" w:lineRule="auto"/>
        <w:rPr>
          <w:rFonts w:eastAsia="Arial Unicode MS"/>
          <w:lang w:eastAsia="cs-CZ"/>
        </w:rPr>
      </w:pPr>
    </w:p>
    <w:p w14:paraId="5D9E091D" w14:textId="7046584E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5144C3">
        <w:rPr>
          <w:rFonts w:eastAsia="Arial Unicode MS"/>
          <w:b/>
          <w:bCs/>
          <w:lang w:eastAsia="cs-CZ"/>
        </w:rPr>
        <w:t>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12D07B59" w14:textId="77777777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lastRenderedPageBreak/>
        <w:t>Kontrolní ustanovení</w:t>
      </w:r>
    </w:p>
    <w:p w14:paraId="6318C8B1" w14:textId="77777777" w:rsidR="00A225B5" w:rsidRPr="00C81072" w:rsidRDefault="00A225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48D81374" w14:textId="6CEC09C8" w:rsidR="008F0B23" w:rsidRDefault="008C6878" w:rsidP="00FA2CC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2A14D4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2A14D4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</w:t>
      </w:r>
      <w:r w:rsidR="008361D3">
        <w:t xml:space="preserve">oprávněn </w:t>
      </w:r>
      <w:r w:rsidR="008F0B23" w:rsidRPr="00C81072">
        <w:t xml:space="preserve">kontrolovat dodržení podmínek, za nichž byla </w:t>
      </w:r>
      <w:r w:rsidR="003439C5">
        <w:t>d</w:t>
      </w:r>
      <w:r w:rsidR="008F0B23" w:rsidRPr="00C81072">
        <w:t>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3439C5">
        <w:t>p</w:t>
      </w:r>
      <w:r w:rsidR="008F0B23" w:rsidRPr="00C81072">
        <w:t>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246F2B39" w14:textId="77777777" w:rsidR="00AF4E82" w:rsidRDefault="00AF4E82" w:rsidP="00AF4E82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D9FAA1" w14:textId="73B53B3D" w:rsidR="00490060" w:rsidRPr="00052743" w:rsidRDefault="00490060" w:rsidP="00052743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bCs/>
          <w:lang w:eastAsia="cs-CZ"/>
        </w:rPr>
      </w:pPr>
      <w:r w:rsidRPr="00052743">
        <w:t xml:space="preserve">Za neoprávněně poskytnutou </w:t>
      </w:r>
      <w:r w:rsidR="003439C5">
        <w:t>d</w:t>
      </w:r>
      <w:r w:rsidRPr="00052743">
        <w:t xml:space="preserve">otaci se považuje </w:t>
      </w:r>
      <w:r w:rsidR="003439C5">
        <w:t>d</w:t>
      </w:r>
      <w:r w:rsidRPr="00052743">
        <w:t xml:space="preserve">otace poskytnutá na základě nepravdivých údajů nebo hrubě </w:t>
      </w:r>
      <w:r w:rsidRPr="00052743">
        <w:rPr>
          <w:rFonts w:eastAsia="Times New Roman"/>
          <w:bCs/>
          <w:lang w:eastAsia="cs-CZ"/>
        </w:rPr>
        <w:t>zkreslených údajů uvedených v </w:t>
      </w:r>
      <w:r w:rsidR="003C53E2">
        <w:rPr>
          <w:rFonts w:eastAsia="Times New Roman"/>
          <w:bCs/>
          <w:lang w:eastAsia="cs-CZ"/>
        </w:rPr>
        <w:t>ž</w:t>
      </w:r>
      <w:r w:rsidRPr="00052743">
        <w:rPr>
          <w:rFonts w:eastAsia="Times New Roman"/>
          <w:bCs/>
          <w:lang w:eastAsia="cs-CZ"/>
        </w:rPr>
        <w:t>ádosti.</w:t>
      </w:r>
    </w:p>
    <w:p w14:paraId="6070D2EB" w14:textId="77777777" w:rsidR="005461A7" w:rsidRPr="00D96386" w:rsidRDefault="005461A7" w:rsidP="005461A7">
      <w:pPr>
        <w:pStyle w:val="Odstavecseseznamem"/>
        <w:spacing w:after="0" w:line="240" w:lineRule="auto"/>
        <w:ind w:left="426"/>
        <w:rPr>
          <w:rFonts w:eastAsia="Times New Roman"/>
          <w:bCs/>
          <w:highlight w:val="yellow"/>
          <w:lang w:eastAsia="cs-CZ"/>
        </w:rPr>
      </w:pPr>
    </w:p>
    <w:p w14:paraId="635878CE" w14:textId="77777777" w:rsidR="00490060" w:rsidRPr="00C81072" w:rsidRDefault="00490060" w:rsidP="00490060">
      <w:pPr>
        <w:spacing w:after="0" w:line="240" w:lineRule="auto"/>
        <w:ind w:left="426"/>
        <w:rPr>
          <w:rFonts w:eastAsia="Times New Roman"/>
          <w:lang w:eastAsia="cs-CZ"/>
        </w:rPr>
      </w:pPr>
      <w:bookmarkStart w:id="17" w:name="_Hlk151710532"/>
    </w:p>
    <w:bookmarkEnd w:id="17"/>
    <w:p w14:paraId="541F6534" w14:textId="55B6A16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Čl. </w:t>
      </w:r>
      <w:r w:rsidR="00F3524C">
        <w:rPr>
          <w:rFonts w:eastAsia="Times New Roman"/>
          <w:b/>
          <w:bCs/>
          <w:lang w:eastAsia="cs-CZ"/>
        </w:rPr>
        <w:t>VII</w:t>
      </w:r>
      <w:r w:rsidRPr="00C81072">
        <w:rPr>
          <w:rFonts w:eastAsia="Times New Roman"/>
          <w:b/>
          <w:bCs/>
          <w:lang w:eastAsia="cs-CZ"/>
        </w:rPr>
        <w:t>.</w:t>
      </w:r>
    </w:p>
    <w:p w14:paraId="537A6B15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1A6AF3C0" w14:textId="77777777" w:rsidR="005144C3" w:rsidRPr="00C81072" w:rsidRDefault="005144C3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1415CE8A" w14:textId="0AAE89DA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Smlouvu lze ukončit na základě písemné dohody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mluvních stran nebo výpovědí.</w:t>
      </w:r>
    </w:p>
    <w:p w14:paraId="23A14A0B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A24D87" w14:textId="2AA0A8B7" w:rsidR="008F0B23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mluvní strana je oprávněna tuto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3439C5">
        <w:rPr>
          <w:rFonts w:eastAsia="Times New Roman"/>
          <w:lang w:eastAsia="cs-CZ"/>
        </w:rPr>
        <w:t>s</w:t>
      </w:r>
      <w:r w:rsidR="002B67D8" w:rsidRPr="00C81072">
        <w:rPr>
          <w:rFonts w:eastAsia="Times New Roman"/>
          <w:lang w:eastAsia="cs-CZ"/>
        </w:rPr>
        <w:t>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začíná běžet 1. dnem následujícím po dni doručení výpovědi druhé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výpovědní lhůtě může 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 xml:space="preserve">oskytovatel zastavit poskytnutí </w:t>
      </w:r>
      <w:r w:rsidR="003439C5">
        <w:rPr>
          <w:rFonts w:eastAsia="Times New Roman"/>
          <w:lang w:eastAsia="cs-CZ"/>
        </w:rPr>
        <w:t>d</w:t>
      </w:r>
      <w:r w:rsidRPr="00C81072">
        <w:rPr>
          <w:rFonts w:eastAsia="Times New Roman"/>
          <w:lang w:eastAsia="cs-CZ"/>
        </w:rPr>
        <w:t>otace.</w:t>
      </w:r>
    </w:p>
    <w:p w14:paraId="56852376" w14:textId="77777777" w:rsidR="00D744DD" w:rsidRDefault="00D744DD" w:rsidP="00D744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4CAE439A" w14:textId="6FD84199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744DD">
        <w:rPr>
          <w:rFonts w:eastAsia="Times New Roman"/>
          <w:lang w:eastAsia="cs-CZ"/>
        </w:rPr>
        <w:t xml:space="preserve">V případě ukončení </w:t>
      </w:r>
      <w:r w:rsidR="003439C5">
        <w:rPr>
          <w:rFonts w:eastAsia="Times New Roman"/>
          <w:lang w:eastAsia="cs-CZ"/>
        </w:rPr>
        <w:t>s</w:t>
      </w:r>
      <w:r w:rsidRPr="00D744DD">
        <w:rPr>
          <w:rFonts w:eastAsia="Times New Roman"/>
          <w:lang w:eastAsia="cs-CZ"/>
        </w:rPr>
        <w:t>mlouvy</w:t>
      </w:r>
      <w:r w:rsidRPr="00C81072">
        <w:rPr>
          <w:rFonts w:eastAsia="Times New Roman"/>
          <w:bCs/>
          <w:lang w:eastAsia="cs-CZ"/>
        </w:rPr>
        <w:t xml:space="preserve"> dle výše uvedených odstavců tohoto článku, je </w:t>
      </w:r>
      <w:r w:rsidR="003439C5">
        <w:rPr>
          <w:rFonts w:eastAsia="Times New Roman"/>
          <w:bCs/>
          <w:lang w:eastAsia="cs-CZ"/>
        </w:rPr>
        <w:t>p</w:t>
      </w:r>
      <w:r w:rsidRPr="00C81072">
        <w:rPr>
          <w:rFonts w:eastAsia="Times New Roman"/>
          <w:bCs/>
          <w:lang w:eastAsia="cs-CZ"/>
        </w:rPr>
        <w:t xml:space="preserve">říjemce </w:t>
      </w:r>
      <w:r w:rsidR="00D744DD" w:rsidRPr="00C81072">
        <w:rPr>
          <w:rFonts w:eastAsia="Times New Roman"/>
          <w:bCs/>
          <w:lang w:eastAsia="cs-CZ"/>
        </w:rPr>
        <w:t>povinen,</w:t>
      </w:r>
      <w:r w:rsidRPr="00C81072">
        <w:rPr>
          <w:rFonts w:eastAsia="Times New Roman"/>
          <w:bCs/>
          <w:lang w:eastAsia="cs-CZ"/>
        </w:rPr>
        <w:t xml:space="preserve"> a to ke dni ukončení </w:t>
      </w:r>
      <w:r w:rsidR="003439C5">
        <w:rPr>
          <w:rFonts w:eastAsia="Times New Roman"/>
          <w:bCs/>
          <w:lang w:eastAsia="cs-CZ"/>
        </w:rPr>
        <w:t>s</w:t>
      </w:r>
      <w:r w:rsidRPr="00C81072">
        <w:rPr>
          <w:rFonts w:eastAsia="Times New Roman"/>
          <w:bCs/>
          <w:lang w:eastAsia="cs-CZ"/>
        </w:rPr>
        <w:t>mlouvy</w:t>
      </w:r>
      <w:r w:rsidR="00CE7545" w:rsidRPr="00CE7545">
        <w:rPr>
          <w:rFonts w:eastAsia="Arial Unicode MS"/>
          <w:lang w:eastAsia="cs-CZ"/>
        </w:rPr>
        <w:t xml:space="preserve"> </w:t>
      </w:r>
      <w:r w:rsidR="00CE7545" w:rsidRPr="000D6437">
        <w:rPr>
          <w:rFonts w:eastAsia="Arial Unicode MS"/>
          <w:lang w:eastAsia="cs-CZ"/>
        </w:rPr>
        <w:t xml:space="preserve">vrátit dosud vyplacené </w:t>
      </w:r>
      <w:r w:rsidR="003439C5">
        <w:rPr>
          <w:rFonts w:eastAsia="Arial Unicode MS"/>
          <w:lang w:eastAsia="cs-CZ"/>
        </w:rPr>
        <w:t>d</w:t>
      </w:r>
      <w:r w:rsidR="00CE7545" w:rsidRPr="000D6437">
        <w:rPr>
          <w:rFonts w:eastAsia="Arial Unicode MS"/>
          <w:lang w:eastAsia="cs-CZ"/>
        </w:rPr>
        <w:t xml:space="preserve">otace v celkové obdržené výši na účet </w:t>
      </w:r>
      <w:r w:rsidR="003439C5">
        <w:rPr>
          <w:rFonts w:eastAsia="Arial Unicode MS"/>
          <w:lang w:eastAsia="cs-CZ"/>
        </w:rPr>
        <w:t>p</w:t>
      </w:r>
      <w:r w:rsidR="00CE7545" w:rsidRPr="000D6437">
        <w:rPr>
          <w:rFonts w:eastAsia="Arial Unicode MS"/>
          <w:lang w:eastAsia="cs-CZ"/>
        </w:rPr>
        <w:t>oskytovatele uvedený v</w:t>
      </w:r>
      <w:r w:rsidR="00CE7545">
        <w:rPr>
          <w:rFonts w:eastAsia="Arial Unicode MS"/>
          <w:lang w:eastAsia="cs-CZ"/>
        </w:rPr>
        <w:t> záhlaví této</w:t>
      </w:r>
      <w:r w:rsidR="00CE7545" w:rsidRPr="000D6437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CE7545" w:rsidRPr="000D6437">
        <w:rPr>
          <w:rFonts w:eastAsia="Arial Unicode MS"/>
          <w:lang w:eastAsia="cs-CZ"/>
        </w:rPr>
        <w:t>mlouv</w:t>
      </w:r>
      <w:r w:rsidR="00CE7545">
        <w:rPr>
          <w:rFonts w:eastAsia="Arial Unicode MS"/>
          <w:lang w:eastAsia="cs-CZ"/>
        </w:rPr>
        <w:t>y</w:t>
      </w:r>
      <w:r w:rsidRPr="00C81072">
        <w:rPr>
          <w:rFonts w:eastAsia="Times New Roman"/>
          <w:bCs/>
          <w:lang w:eastAsia="cs-CZ"/>
        </w:rPr>
        <w:t>.</w:t>
      </w:r>
    </w:p>
    <w:p w14:paraId="54644DB3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705B54E" w14:textId="77777777" w:rsidR="0084516D" w:rsidRDefault="0084516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1092CAE" w14:textId="5A5B741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Článek </w:t>
      </w:r>
      <w:r w:rsidR="00D35B7C">
        <w:rPr>
          <w:rStyle w:val="normaltextrun"/>
          <w:b/>
          <w:bCs/>
          <w:sz w:val="22"/>
          <w:szCs w:val="22"/>
        </w:rPr>
        <w:t>VII</w:t>
      </w:r>
      <w:r w:rsidR="00F3524C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b/>
          <w:bCs/>
          <w:sz w:val="22"/>
          <w:szCs w:val="22"/>
        </w:rPr>
        <w:t>.</w:t>
      </w:r>
      <w:r>
        <w:rPr>
          <w:rStyle w:val="eop"/>
          <w:rFonts w:eastAsia="Calibri"/>
          <w:sz w:val="22"/>
          <w:szCs w:val="22"/>
        </w:rPr>
        <w:t> </w:t>
      </w:r>
    </w:p>
    <w:p w14:paraId="7803E3A7" w14:textId="7777777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Veřejná podpora</w:t>
      </w:r>
      <w:r>
        <w:rPr>
          <w:rStyle w:val="eop"/>
          <w:rFonts w:eastAsia="Calibri"/>
          <w:sz w:val="22"/>
          <w:szCs w:val="22"/>
        </w:rPr>
        <w:t> </w:t>
      </w:r>
    </w:p>
    <w:p w14:paraId="484172B5" w14:textId="77777777" w:rsidR="00D96386" w:rsidRDefault="00D96386" w:rsidP="00D9638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3F6113E0" w14:textId="7CD7EBC9" w:rsidR="009C4BB5" w:rsidRPr="009C4BB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(podpora malého rozsahu), </w:t>
      </w:r>
      <w:r w:rsidR="00ED2EBB">
        <w:rPr>
          <w:rFonts w:eastAsia="Times New Roman"/>
          <w:bCs/>
          <w:lang w:eastAsia="cs-CZ"/>
        </w:rPr>
        <w:br/>
      </w:r>
      <w:r w:rsidRPr="009C4BB5">
        <w:rPr>
          <w:rFonts w:eastAsia="Times New Roman"/>
          <w:bCs/>
          <w:lang w:eastAsia="cs-CZ"/>
        </w:rPr>
        <w:t xml:space="preserve">a to v souladu s Nařízením Komise (ES) č. 2023/2831 ze dne 13. prosince 2023 o použití článků 107 a 108 Smlouvy o fungování Evropské unie na podporu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publikovaném v Úředním věstníku L dne 15. 12. 2023 (dále jen „Nařízení komise“).</w:t>
      </w:r>
    </w:p>
    <w:p w14:paraId="163E3197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52526FF0" w14:textId="7BB343EB" w:rsidR="009C4BB5" w:rsidRPr="00286CC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podpory prohlašuje, že v souladu s článkem 3 tohoto Nařízení komise,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, kterou obdržel v předchozích 3 letech od data poskytnutí podpory této smlouvy v režimu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a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kterou s poskytovanou dotací přijme, nepřesáhne 300.000 EUR.</w:t>
      </w:r>
    </w:p>
    <w:p w14:paraId="07D0E036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A9153F5" w14:textId="0162E9C2" w:rsidR="009C4BB5" w:rsidRPr="009C4BB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Kurz pro přepočet částky do CZK je stanovený Evropskou centrální bankou zveřejňovaný na webových stránkách ECB ke dni podpisu smlouvy.</w:t>
      </w:r>
    </w:p>
    <w:p w14:paraId="0CE9D37C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3C7E19B" w14:textId="344EE83F" w:rsidR="00D96386" w:rsidRPr="009C4BB5" w:rsidRDefault="009C4BB5" w:rsidP="00286CC5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4.</w:t>
      </w:r>
      <w:r w:rsidRPr="009C4BB5">
        <w:rPr>
          <w:rFonts w:eastAsia="Times New Roman"/>
          <w:bCs/>
          <w:lang w:eastAsia="cs-CZ"/>
        </w:rPr>
        <w:tab/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6E0621E3" w14:textId="7C4EF706" w:rsidR="00814BE1" w:rsidRPr="009C4BB5" w:rsidRDefault="00814BE1" w:rsidP="009C4BB5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</w:p>
    <w:p w14:paraId="7C67A13B" w14:textId="2EA13E9C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7AEBA8FB" w14:textId="3DBE9BDF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546E890F" w14:textId="77777777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1626CE4E" w14:textId="0181779E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D35B7C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X.</w:t>
      </w:r>
    </w:p>
    <w:p w14:paraId="69C53564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Závěrečná ustanovení</w:t>
      </w:r>
    </w:p>
    <w:p w14:paraId="4D9E19DD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55319A3" w14:textId="4CD28E0C" w:rsidR="008F0B23" w:rsidRPr="00C81072" w:rsidRDefault="001133F7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Style w:val="normaltextrun"/>
          <w:color w:val="000000"/>
          <w:shd w:val="clear" w:color="auto" w:fill="FFFFFF"/>
        </w:rPr>
        <w:t xml:space="preserve">Příjemce je povinen bez zbytečného odkladu písemně informovat administrující odbor o jakékoliv změně v údajích uvedených v této smlouvě ohledně jeho osoby a o všech okolnostech, které mají nebo by mohly mít vliv na plnění jeho povinností dle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200B60B4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F898EBD" w14:textId="797CE650" w:rsidR="008F0B23" w:rsidRDefault="008F0B23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Pokud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 xml:space="preserve">dle </w:t>
      </w:r>
      <w:r w:rsidR="003439C5">
        <w:rPr>
          <w:rFonts w:eastAsia="Times New Roman"/>
          <w:lang w:eastAsia="cs-CZ"/>
        </w:rPr>
        <w:t>s</w:t>
      </w:r>
      <w:r w:rsidR="008721B5" w:rsidRPr="00C81072">
        <w:rPr>
          <w:rFonts w:eastAsia="Times New Roman"/>
          <w:lang w:eastAsia="cs-CZ"/>
        </w:rPr>
        <w:t>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479C7FE0" w14:textId="77777777" w:rsidR="008C05C8" w:rsidRDefault="008C05C8" w:rsidP="008C05C8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A566486" w14:textId="59E2951B" w:rsidR="001133F7" w:rsidRPr="008C05C8" w:rsidRDefault="001133F7" w:rsidP="00286CC5">
      <w:pPr>
        <w:pStyle w:val="paragraph"/>
        <w:numPr>
          <w:ilvl w:val="0"/>
          <w:numId w:val="23"/>
        </w:numPr>
        <w:tabs>
          <w:tab w:val="clear" w:pos="720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eastAsia="Calibri"/>
          <w:sz w:val="22"/>
          <w:szCs w:val="22"/>
          <w:lang w:eastAsia="en-US"/>
        </w:rPr>
      </w:pPr>
      <w:r>
        <w:rPr>
          <w:rStyle w:val="normaltextrun"/>
          <w:sz w:val="22"/>
          <w:szCs w:val="22"/>
        </w:rPr>
        <w:t xml:space="preserve">Smlouva je vyhotovena </w:t>
      </w:r>
      <w:r w:rsidRPr="001133F7">
        <w:rPr>
          <w:rStyle w:val="normaltextrun"/>
          <w:sz w:val="22"/>
          <w:szCs w:val="22"/>
        </w:rPr>
        <w:t xml:space="preserve">ve </w:t>
      </w:r>
      <w:r>
        <w:rPr>
          <w:rStyle w:val="normaltextrun"/>
          <w:sz w:val="22"/>
          <w:szCs w:val="22"/>
        </w:rPr>
        <w:t>3</w:t>
      </w:r>
      <w:r w:rsidRPr="001133F7">
        <w:rPr>
          <w:rStyle w:val="normaltextrun"/>
          <w:sz w:val="22"/>
          <w:szCs w:val="22"/>
        </w:rPr>
        <w:t xml:space="preserve"> vyhotoveních, z nichž </w:t>
      </w:r>
      <w:r>
        <w:rPr>
          <w:rStyle w:val="normaltextrun"/>
          <w:sz w:val="22"/>
          <w:szCs w:val="22"/>
        </w:rPr>
        <w:t>2</w:t>
      </w:r>
      <w:r w:rsidRPr="001133F7">
        <w:rPr>
          <w:rStyle w:val="normaltextrun"/>
          <w:sz w:val="22"/>
          <w:szCs w:val="22"/>
        </w:rPr>
        <w:t xml:space="preserve"> obdrží </w:t>
      </w:r>
      <w:r w:rsidR="003439C5">
        <w:rPr>
          <w:rStyle w:val="normaltextrun"/>
          <w:sz w:val="22"/>
          <w:szCs w:val="22"/>
        </w:rPr>
        <w:t>p</w:t>
      </w:r>
      <w:r w:rsidRPr="001133F7">
        <w:rPr>
          <w:rStyle w:val="normaltextrun"/>
          <w:sz w:val="22"/>
          <w:szCs w:val="22"/>
        </w:rPr>
        <w:t xml:space="preserve">oskytovatel a </w:t>
      </w:r>
      <w:r>
        <w:rPr>
          <w:rStyle w:val="normaltextrun"/>
          <w:sz w:val="22"/>
          <w:szCs w:val="22"/>
        </w:rPr>
        <w:t>1</w:t>
      </w:r>
      <w:r w:rsidRPr="001133F7">
        <w:rPr>
          <w:rStyle w:val="normaltextrun"/>
          <w:sz w:val="22"/>
          <w:szCs w:val="22"/>
        </w:rPr>
        <w:t xml:space="preserve"> </w:t>
      </w:r>
      <w:r w:rsidR="003439C5">
        <w:rPr>
          <w:rStyle w:val="normaltextrun"/>
          <w:sz w:val="22"/>
          <w:szCs w:val="22"/>
        </w:rPr>
        <w:t>p</w:t>
      </w:r>
      <w:r w:rsidRPr="001133F7">
        <w:rPr>
          <w:rStyle w:val="normaltextrun"/>
          <w:sz w:val="22"/>
          <w:szCs w:val="22"/>
        </w:rPr>
        <w:t>říjemce.</w:t>
      </w:r>
      <w:r>
        <w:rPr>
          <w:rStyle w:val="eop"/>
          <w:rFonts w:eastAsia="Calibri"/>
          <w:sz w:val="22"/>
          <w:szCs w:val="22"/>
        </w:rPr>
        <w:t> </w:t>
      </w:r>
    </w:p>
    <w:p w14:paraId="647F19C1" w14:textId="77777777" w:rsidR="008C05C8" w:rsidRDefault="008C05C8" w:rsidP="008C05C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9BCDD4A" w14:textId="027D8A97" w:rsidR="007A42D1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ED2EBB">
        <w:rPr>
          <w:rFonts w:eastAsia="Times New Roman"/>
          <w:lang w:eastAsia="cs-CZ"/>
        </w:rPr>
        <w:t>,</w:t>
      </w:r>
      <w:r w:rsidRPr="001133F7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 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říjemce. Považuje-li </w:t>
      </w:r>
      <w:r w:rsidR="008A4BDA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 rozsah uveřejnění v registru smluv za nedostatečný, upozorní na tuto skutečnost 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oskytovatele. Neprovede-li </w:t>
      </w:r>
      <w:r w:rsidR="003439C5"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o</w:t>
      </w:r>
      <w:r w:rsidRPr="001133F7">
        <w:rPr>
          <w:rFonts w:eastAsia="Times New Roman"/>
          <w:lang w:eastAsia="cs-CZ"/>
        </w:rPr>
        <w:t>skytovatel v přiměřené lhůtě nápravu, je příjemce oprávněn v registru smluv uveřejnit smlouvu v jím požadovaném rozsahu.</w:t>
      </w:r>
    </w:p>
    <w:p w14:paraId="3D8251A0" w14:textId="77777777" w:rsidR="007A42D1" w:rsidRDefault="007A42D1" w:rsidP="005461A7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263D4E6" w14:textId="720385A5" w:rsidR="008F0B23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 xml:space="preserve">V 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 přihlédnutím k vůli smluvních stran dle předmětu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0C2B05E7" w14:textId="698E253D" w:rsidR="0085245F" w:rsidRDefault="0085245F" w:rsidP="0085245F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6309D5C4" w14:textId="317BD143" w:rsidR="0085245F" w:rsidRPr="00C81072" w:rsidRDefault="0085245F" w:rsidP="0085245F">
      <w:pPr>
        <w:numPr>
          <w:ilvl w:val="0"/>
          <w:numId w:val="24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="00814BE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18"/>
      <w:r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="00814BE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19"/>
      <w:r w:rsidRPr="00C81072">
        <w:rPr>
          <w:rFonts w:eastAsia="Times New Roman"/>
          <w:lang w:eastAsia="cs-CZ"/>
        </w:rPr>
        <w:t>.</w:t>
      </w:r>
    </w:p>
    <w:p w14:paraId="0D378974" w14:textId="1633F9FB" w:rsidR="0085245F" w:rsidRDefault="0085245F" w:rsidP="0085245F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6AEB3C71" w14:textId="77777777" w:rsidR="00400A34" w:rsidRDefault="00400A34" w:rsidP="00400A34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75873FA" w14:textId="77777777" w:rsidR="008C05C8" w:rsidRDefault="00C151CD" w:rsidP="008C05C8">
      <w:pPr>
        <w:pStyle w:val="Odstavecseseznamem"/>
        <w:ind w:left="426"/>
      </w:pPr>
      <w:r w:rsidRPr="00C151CD">
        <w:rPr>
          <w:rFonts w:eastAsia="Times New Roman"/>
          <w:lang w:eastAsia="cs-CZ"/>
        </w:rPr>
        <w:t> </w:t>
      </w:r>
      <w:r w:rsidR="008C05C8" w:rsidRPr="00C151CD">
        <w:rPr>
          <w:rFonts w:eastAsia="Times New Roman"/>
          <w:lang w:eastAsia="cs-CZ"/>
        </w:rPr>
        <w:t> </w:t>
      </w:r>
      <w:bookmarkStart w:id="20" w:name="_Hlk127534851"/>
      <w:r w:rsidR="008C05C8">
        <w:t xml:space="preserve">Karlovy Vary dne </w:t>
      </w:r>
      <w:r w:rsidR="008C05C8">
        <w:tab/>
        <w:t>…………</w:t>
      </w:r>
      <w:proofErr w:type="gramStart"/>
      <w:r w:rsidR="008C05C8">
        <w:t>…….</w:t>
      </w:r>
      <w:proofErr w:type="gramEnd"/>
      <w:r w:rsidR="008C05C8">
        <w:t>.</w:t>
      </w:r>
      <w:r w:rsidR="008C05C8">
        <w:tab/>
      </w:r>
      <w:r w:rsidR="008C05C8">
        <w:tab/>
        <w:t>Karlovy Vary dne ………….</w:t>
      </w:r>
    </w:p>
    <w:p w14:paraId="47662991" w14:textId="77777777" w:rsidR="008C05C8" w:rsidRDefault="008C05C8" w:rsidP="008C05C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5558129" w14:textId="77777777" w:rsidR="008C05C8" w:rsidRDefault="008C05C8" w:rsidP="008C05C8">
      <w:pPr>
        <w:pStyle w:val="Odstavecseseznamem"/>
        <w:ind w:left="426"/>
      </w:pPr>
    </w:p>
    <w:p w14:paraId="2C48C16F" w14:textId="77777777" w:rsidR="008C05C8" w:rsidRDefault="008C05C8" w:rsidP="008C05C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69D05A7F" w14:textId="363FE01C" w:rsidR="0078779F" w:rsidRDefault="0078779F" w:rsidP="008C05C8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7E319A5C" w14:textId="7E0AB2A1" w:rsidR="008C05C8" w:rsidRDefault="00C549D8" w:rsidP="008C05C8">
      <w:pPr>
        <w:pStyle w:val="Odstavecseseznamem"/>
        <w:ind w:left="426"/>
      </w:pPr>
      <w:r>
        <w:t>Mgr</w:t>
      </w:r>
      <w:r w:rsidR="008C05C8">
        <w:t>. Petr K</w:t>
      </w:r>
      <w:r>
        <w:t>ubis</w:t>
      </w:r>
      <w:r w:rsidR="008C05C8" w:rsidRPr="006D629D">
        <w:t xml:space="preserve"> </w:t>
      </w:r>
      <w:r w:rsidR="008C05C8">
        <w:tab/>
      </w:r>
      <w:r w:rsidR="008C05C8">
        <w:tab/>
      </w:r>
      <w:r w:rsidR="008C05C8">
        <w:tab/>
      </w:r>
      <w:r>
        <w:tab/>
      </w:r>
      <w:r w:rsidR="008C05C8">
        <w:tab/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p w14:paraId="4FFBAFDC" w14:textId="680A9719" w:rsidR="008C05C8" w:rsidRPr="00C36930" w:rsidRDefault="00C549D8" w:rsidP="008C05C8">
      <w:pPr>
        <w:pStyle w:val="Odstavecseseznamem"/>
        <w:ind w:left="426"/>
      </w:pPr>
      <w:r>
        <w:rPr>
          <w:rFonts w:eastAsia="Times New Roman"/>
          <w:lang w:eastAsia="cs-CZ"/>
        </w:rPr>
        <w:t xml:space="preserve">náměstek </w:t>
      </w:r>
      <w:r w:rsidR="008C05C8">
        <w:rPr>
          <w:rFonts w:eastAsia="Times New Roman"/>
          <w:lang w:eastAsia="cs-CZ"/>
        </w:rPr>
        <w:t>hejtman</w:t>
      </w:r>
      <w:r>
        <w:rPr>
          <w:rFonts w:eastAsia="Times New Roman"/>
          <w:lang w:eastAsia="cs-CZ"/>
        </w:rPr>
        <w:t>ky</w:t>
      </w:r>
      <w:r w:rsidR="008C05C8">
        <w:rPr>
          <w:rFonts w:eastAsia="Times New Roman"/>
          <w:lang w:eastAsia="cs-CZ"/>
        </w:rPr>
        <w:t xml:space="preserve"> Karlovarského kraje</w:t>
      </w:r>
      <w:r w:rsidR="008C05C8" w:rsidRPr="008B7D08">
        <w:rPr>
          <w:sz w:val="18"/>
          <w:szCs w:val="18"/>
        </w:rPr>
        <w:tab/>
      </w:r>
      <w:r w:rsidR="008C05C8" w:rsidRPr="008B7D08">
        <w:rPr>
          <w:sz w:val="18"/>
          <w:szCs w:val="18"/>
        </w:rPr>
        <w:tab/>
      </w:r>
      <w:r w:rsidR="008C05C8" w:rsidRPr="008B7D08">
        <w:rPr>
          <w:sz w:val="18"/>
          <w:szCs w:val="18"/>
        </w:rPr>
        <w:tab/>
      </w:r>
    </w:p>
    <w:p w14:paraId="05966F41" w14:textId="2F79C413" w:rsidR="008C05C8" w:rsidRDefault="008C05C8" w:rsidP="008C05C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</w:p>
    <w:p w14:paraId="7736CC67" w14:textId="77777777" w:rsidR="008C05C8" w:rsidRDefault="008C05C8" w:rsidP="008C05C8">
      <w:pPr>
        <w:pStyle w:val="Odstavecseseznamem"/>
        <w:ind w:left="426"/>
      </w:pPr>
    </w:p>
    <w:p w14:paraId="0C4C89AD" w14:textId="3248B94F" w:rsidR="008C05C8" w:rsidRPr="006E461C" w:rsidRDefault="008C05C8" w:rsidP="008C05C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21" w:name="_Hlk127534872"/>
      <w:bookmarkEnd w:id="20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 w:rsidR="00B77C55">
        <w:fldChar w:fldCharType="begin">
          <w:ffData>
            <w:name w:val="Text5"/>
            <w:enabled/>
            <w:calcOnExit w:val="0"/>
            <w:textInput/>
          </w:ffData>
        </w:fldChar>
      </w:r>
      <w:r w:rsidR="00B77C55">
        <w:instrText xml:space="preserve"> FORMTEXT </w:instrText>
      </w:r>
      <w:r w:rsidR="00B77C55">
        <w:fldChar w:fldCharType="separate"/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rPr>
          <w:noProof/>
        </w:rPr>
        <w:t> </w:t>
      </w:r>
      <w:r w:rsidR="00B77C55">
        <w:fldChar w:fldCharType="end"/>
      </w:r>
    </w:p>
    <w:bookmarkEnd w:id="21"/>
    <w:p w14:paraId="048D2472" w14:textId="77777777" w:rsidR="00C151CD" w:rsidRP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151CD">
        <w:rPr>
          <w:rFonts w:eastAsia="Times New Roman"/>
          <w:lang w:eastAsia="cs-CZ"/>
        </w:rPr>
        <w:t> </w:t>
      </w:r>
    </w:p>
    <w:p w14:paraId="430BD909" w14:textId="7375C8C6" w:rsidR="00300D1B" w:rsidRPr="00C81072" w:rsidRDefault="00300D1B" w:rsidP="003F5729">
      <w:pPr>
        <w:pStyle w:val="paragraph"/>
        <w:spacing w:before="0" w:beforeAutospacing="0" w:after="0" w:afterAutospacing="0"/>
        <w:textAlignment w:val="baseline"/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D20CD" w14:textId="77777777" w:rsidR="00532923" w:rsidRDefault="00532923" w:rsidP="008F0B23">
      <w:pPr>
        <w:spacing w:after="0" w:line="240" w:lineRule="auto"/>
      </w:pPr>
      <w:r>
        <w:separator/>
      </w:r>
    </w:p>
  </w:endnote>
  <w:endnote w:type="continuationSeparator" w:id="0">
    <w:p w14:paraId="299DD698" w14:textId="77777777" w:rsidR="00532923" w:rsidRDefault="00532923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44F65DB3" w14:textId="77777777" w:rsidTr="0035143E">
      <w:trPr>
        <w:trHeight w:val="300"/>
      </w:trPr>
      <w:tc>
        <w:tcPr>
          <w:tcW w:w="3020" w:type="dxa"/>
        </w:tcPr>
        <w:p w14:paraId="1A70310C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D165740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3D1E0D70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3A7577F7" w14:textId="77777777" w:rsidR="0050418A" w:rsidRDefault="0050418A" w:rsidP="00351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D9AD" w14:textId="77777777" w:rsidR="00532923" w:rsidRDefault="00532923" w:rsidP="008F0B23">
      <w:pPr>
        <w:spacing w:after="0" w:line="240" w:lineRule="auto"/>
      </w:pPr>
      <w:r>
        <w:separator/>
      </w:r>
    </w:p>
  </w:footnote>
  <w:footnote w:type="continuationSeparator" w:id="0">
    <w:p w14:paraId="693EEF89" w14:textId="77777777" w:rsidR="00532923" w:rsidRDefault="00532923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366610AE" w14:textId="77777777" w:rsidTr="0035143E">
      <w:trPr>
        <w:trHeight w:val="300"/>
      </w:trPr>
      <w:tc>
        <w:tcPr>
          <w:tcW w:w="3020" w:type="dxa"/>
        </w:tcPr>
        <w:p w14:paraId="03CB562A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AB52D86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03A0443A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049AB21D" w14:textId="77777777" w:rsidR="0050418A" w:rsidRDefault="0050418A" w:rsidP="00351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577"/>
    <w:multiLevelType w:val="hybridMultilevel"/>
    <w:tmpl w:val="BBBA894C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FA"/>
    <w:multiLevelType w:val="hybridMultilevel"/>
    <w:tmpl w:val="A09C2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E7C88114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F116A6"/>
    <w:multiLevelType w:val="hybridMultilevel"/>
    <w:tmpl w:val="B2588EBE"/>
    <w:lvl w:ilvl="0" w:tplc="092A0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" w15:restartNumberingAfterBreak="0">
    <w:nsid w:val="1A805A73"/>
    <w:multiLevelType w:val="hybridMultilevel"/>
    <w:tmpl w:val="80CECD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E314E"/>
    <w:multiLevelType w:val="multilevel"/>
    <w:tmpl w:val="78805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7315F"/>
    <w:multiLevelType w:val="multilevel"/>
    <w:tmpl w:val="A22E3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D82"/>
    <w:multiLevelType w:val="hybridMultilevel"/>
    <w:tmpl w:val="080CEE58"/>
    <w:lvl w:ilvl="0" w:tplc="A4F27F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274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0C87"/>
    <w:multiLevelType w:val="multilevel"/>
    <w:tmpl w:val="7B002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9259B"/>
    <w:multiLevelType w:val="hybridMultilevel"/>
    <w:tmpl w:val="CF928A1A"/>
    <w:lvl w:ilvl="0" w:tplc="BBA40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DC3"/>
    <w:multiLevelType w:val="multilevel"/>
    <w:tmpl w:val="DCCC1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A144598"/>
    <w:multiLevelType w:val="hybridMultilevel"/>
    <w:tmpl w:val="5A68B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7033"/>
    <w:multiLevelType w:val="hybridMultilevel"/>
    <w:tmpl w:val="50F67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6F3C"/>
    <w:multiLevelType w:val="hybridMultilevel"/>
    <w:tmpl w:val="D902E400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8C73CB6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54131EF6"/>
    <w:multiLevelType w:val="multilevel"/>
    <w:tmpl w:val="E486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030246"/>
    <w:multiLevelType w:val="hybridMultilevel"/>
    <w:tmpl w:val="EE26AC0A"/>
    <w:lvl w:ilvl="0" w:tplc="D5801FA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24303"/>
    <w:multiLevelType w:val="hybridMultilevel"/>
    <w:tmpl w:val="33D28F5C"/>
    <w:lvl w:ilvl="0" w:tplc="5AAE29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64E7"/>
    <w:multiLevelType w:val="multilevel"/>
    <w:tmpl w:val="907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1607F"/>
    <w:multiLevelType w:val="multilevel"/>
    <w:tmpl w:val="6C3C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404F"/>
    <w:multiLevelType w:val="hybridMultilevel"/>
    <w:tmpl w:val="D24435EA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E65BED"/>
    <w:multiLevelType w:val="multilevel"/>
    <w:tmpl w:val="DD0C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9468F"/>
    <w:multiLevelType w:val="multilevel"/>
    <w:tmpl w:val="1318F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22"/>
  </w:num>
  <w:num w:numId="6">
    <w:abstractNumId w:val="19"/>
  </w:num>
  <w:num w:numId="7">
    <w:abstractNumId w:val="16"/>
  </w:num>
  <w:num w:numId="8">
    <w:abstractNumId w:val="32"/>
  </w:num>
  <w:num w:numId="9">
    <w:abstractNumId w:val="29"/>
  </w:num>
  <w:num w:numId="10">
    <w:abstractNumId w:val="4"/>
  </w:num>
  <w:num w:numId="11">
    <w:abstractNumId w:val="15"/>
  </w:num>
  <w:num w:numId="12">
    <w:abstractNumId w:val="9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26"/>
  </w:num>
  <w:num w:numId="18">
    <w:abstractNumId w:val="6"/>
  </w:num>
  <w:num w:numId="19">
    <w:abstractNumId w:val="20"/>
  </w:num>
  <w:num w:numId="20">
    <w:abstractNumId w:val="10"/>
  </w:num>
  <w:num w:numId="21">
    <w:abstractNumId w:val="30"/>
  </w:num>
  <w:num w:numId="22">
    <w:abstractNumId w:val="5"/>
  </w:num>
  <w:num w:numId="23">
    <w:abstractNumId w:val="27"/>
  </w:num>
  <w:num w:numId="24">
    <w:abstractNumId w:val="3"/>
  </w:num>
  <w:num w:numId="25">
    <w:abstractNumId w:val="8"/>
  </w:num>
  <w:num w:numId="26">
    <w:abstractNumId w:val="12"/>
  </w:num>
  <w:num w:numId="27">
    <w:abstractNumId w:val="31"/>
  </w:num>
  <w:num w:numId="28">
    <w:abstractNumId w:val="13"/>
  </w:num>
  <w:num w:numId="29">
    <w:abstractNumId w:val="23"/>
  </w:num>
  <w:num w:numId="30">
    <w:abstractNumId w:val="11"/>
  </w:num>
  <w:num w:numId="31">
    <w:abstractNumId w:val="25"/>
  </w:num>
  <w:num w:numId="32">
    <w:abstractNumId w:val="28"/>
  </w:num>
  <w:num w:numId="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088E"/>
    <w:rsid w:val="00013A54"/>
    <w:rsid w:val="00014FB6"/>
    <w:rsid w:val="0002214C"/>
    <w:rsid w:val="00026705"/>
    <w:rsid w:val="00026F60"/>
    <w:rsid w:val="00031E45"/>
    <w:rsid w:val="00033EEB"/>
    <w:rsid w:val="000362D3"/>
    <w:rsid w:val="0004012E"/>
    <w:rsid w:val="00052743"/>
    <w:rsid w:val="00062252"/>
    <w:rsid w:val="0006239A"/>
    <w:rsid w:val="00063C82"/>
    <w:rsid w:val="000717F9"/>
    <w:rsid w:val="000801E5"/>
    <w:rsid w:val="000802CB"/>
    <w:rsid w:val="000858A0"/>
    <w:rsid w:val="000A03B6"/>
    <w:rsid w:val="000B155C"/>
    <w:rsid w:val="000B167E"/>
    <w:rsid w:val="000B2460"/>
    <w:rsid w:val="000C0B7A"/>
    <w:rsid w:val="000C12F2"/>
    <w:rsid w:val="000C38DB"/>
    <w:rsid w:val="000C76F4"/>
    <w:rsid w:val="000D258B"/>
    <w:rsid w:val="000D37F3"/>
    <w:rsid w:val="000D61CB"/>
    <w:rsid w:val="000D6437"/>
    <w:rsid w:val="000D65DA"/>
    <w:rsid w:val="000E4FB1"/>
    <w:rsid w:val="000E6D8B"/>
    <w:rsid w:val="000F73AF"/>
    <w:rsid w:val="00102C47"/>
    <w:rsid w:val="001055EE"/>
    <w:rsid w:val="001133F7"/>
    <w:rsid w:val="00117A22"/>
    <w:rsid w:val="001351B7"/>
    <w:rsid w:val="0014395E"/>
    <w:rsid w:val="00150A35"/>
    <w:rsid w:val="0015202A"/>
    <w:rsid w:val="00167518"/>
    <w:rsid w:val="001817D7"/>
    <w:rsid w:val="00184E2C"/>
    <w:rsid w:val="00187D78"/>
    <w:rsid w:val="00190D24"/>
    <w:rsid w:val="00191E79"/>
    <w:rsid w:val="00196211"/>
    <w:rsid w:val="001A3CCC"/>
    <w:rsid w:val="001A5D53"/>
    <w:rsid w:val="001B455A"/>
    <w:rsid w:val="001C5369"/>
    <w:rsid w:val="001E0D0C"/>
    <w:rsid w:val="001E213C"/>
    <w:rsid w:val="001E7AA8"/>
    <w:rsid w:val="00200474"/>
    <w:rsid w:val="00235F86"/>
    <w:rsid w:val="00241B9C"/>
    <w:rsid w:val="00244366"/>
    <w:rsid w:val="00247572"/>
    <w:rsid w:val="00251951"/>
    <w:rsid w:val="002525C2"/>
    <w:rsid w:val="0025503C"/>
    <w:rsid w:val="002651D4"/>
    <w:rsid w:val="00266773"/>
    <w:rsid w:val="00281566"/>
    <w:rsid w:val="002850F0"/>
    <w:rsid w:val="00286CC5"/>
    <w:rsid w:val="00290280"/>
    <w:rsid w:val="002911BD"/>
    <w:rsid w:val="0029215C"/>
    <w:rsid w:val="00295B0C"/>
    <w:rsid w:val="002975D1"/>
    <w:rsid w:val="002A14D4"/>
    <w:rsid w:val="002A5BD3"/>
    <w:rsid w:val="002B3F52"/>
    <w:rsid w:val="002B67D8"/>
    <w:rsid w:val="002C3670"/>
    <w:rsid w:val="002C43C4"/>
    <w:rsid w:val="002E4E97"/>
    <w:rsid w:val="00300D1B"/>
    <w:rsid w:val="00301E4C"/>
    <w:rsid w:val="00303E56"/>
    <w:rsid w:val="00303F2C"/>
    <w:rsid w:val="00320C36"/>
    <w:rsid w:val="00324AED"/>
    <w:rsid w:val="00324B51"/>
    <w:rsid w:val="00325592"/>
    <w:rsid w:val="00334753"/>
    <w:rsid w:val="003358E5"/>
    <w:rsid w:val="003439C5"/>
    <w:rsid w:val="0035143E"/>
    <w:rsid w:val="003633F4"/>
    <w:rsid w:val="00371D93"/>
    <w:rsid w:val="003733B0"/>
    <w:rsid w:val="003767E2"/>
    <w:rsid w:val="00377689"/>
    <w:rsid w:val="003829B7"/>
    <w:rsid w:val="00384C66"/>
    <w:rsid w:val="00385583"/>
    <w:rsid w:val="00387827"/>
    <w:rsid w:val="00393659"/>
    <w:rsid w:val="003B39BA"/>
    <w:rsid w:val="003B6DE9"/>
    <w:rsid w:val="003B798B"/>
    <w:rsid w:val="003C40E6"/>
    <w:rsid w:val="003C53E2"/>
    <w:rsid w:val="003D28B6"/>
    <w:rsid w:val="003D3139"/>
    <w:rsid w:val="003D6BBB"/>
    <w:rsid w:val="003E2204"/>
    <w:rsid w:val="003F20E2"/>
    <w:rsid w:val="003F5729"/>
    <w:rsid w:val="003F6FF4"/>
    <w:rsid w:val="00400A34"/>
    <w:rsid w:val="00401FF7"/>
    <w:rsid w:val="00404DE1"/>
    <w:rsid w:val="00411C12"/>
    <w:rsid w:val="00414DA2"/>
    <w:rsid w:val="00431262"/>
    <w:rsid w:val="00431305"/>
    <w:rsid w:val="004325F3"/>
    <w:rsid w:val="004335E2"/>
    <w:rsid w:val="00444FD5"/>
    <w:rsid w:val="004465F7"/>
    <w:rsid w:val="00456012"/>
    <w:rsid w:val="0046096F"/>
    <w:rsid w:val="00461DB0"/>
    <w:rsid w:val="004660C5"/>
    <w:rsid w:val="00475245"/>
    <w:rsid w:val="00476C23"/>
    <w:rsid w:val="00477E0E"/>
    <w:rsid w:val="00482E6A"/>
    <w:rsid w:val="00490060"/>
    <w:rsid w:val="004910A6"/>
    <w:rsid w:val="00493E4F"/>
    <w:rsid w:val="00494E62"/>
    <w:rsid w:val="004A7051"/>
    <w:rsid w:val="004B27D4"/>
    <w:rsid w:val="004B7CA6"/>
    <w:rsid w:val="004C3CDF"/>
    <w:rsid w:val="004C6D12"/>
    <w:rsid w:val="004D517F"/>
    <w:rsid w:val="004E1CCF"/>
    <w:rsid w:val="004F1637"/>
    <w:rsid w:val="004F3493"/>
    <w:rsid w:val="004F5509"/>
    <w:rsid w:val="004F6DF7"/>
    <w:rsid w:val="005022FF"/>
    <w:rsid w:val="0050418A"/>
    <w:rsid w:val="005075F5"/>
    <w:rsid w:val="005144C3"/>
    <w:rsid w:val="005178F2"/>
    <w:rsid w:val="00517DCD"/>
    <w:rsid w:val="00520A49"/>
    <w:rsid w:val="00532923"/>
    <w:rsid w:val="00540DA1"/>
    <w:rsid w:val="005461A7"/>
    <w:rsid w:val="00553C1B"/>
    <w:rsid w:val="00560154"/>
    <w:rsid w:val="00564566"/>
    <w:rsid w:val="005714E0"/>
    <w:rsid w:val="00577506"/>
    <w:rsid w:val="00581991"/>
    <w:rsid w:val="00584F7F"/>
    <w:rsid w:val="005865FA"/>
    <w:rsid w:val="005A3162"/>
    <w:rsid w:val="005A6466"/>
    <w:rsid w:val="005B6C29"/>
    <w:rsid w:val="005C2B1F"/>
    <w:rsid w:val="005C4E9D"/>
    <w:rsid w:val="005D78CC"/>
    <w:rsid w:val="005E29B0"/>
    <w:rsid w:val="005E6AC0"/>
    <w:rsid w:val="00603D46"/>
    <w:rsid w:val="006101BE"/>
    <w:rsid w:val="00614E2E"/>
    <w:rsid w:val="0062363A"/>
    <w:rsid w:val="00630DF0"/>
    <w:rsid w:val="00634CE5"/>
    <w:rsid w:val="00635609"/>
    <w:rsid w:val="006366FE"/>
    <w:rsid w:val="00640D63"/>
    <w:rsid w:val="00643C26"/>
    <w:rsid w:val="00664E7F"/>
    <w:rsid w:val="00665BDD"/>
    <w:rsid w:val="0066639B"/>
    <w:rsid w:val="006665B4"/>
    <w:rsid w:val="00671981"/>
    <w:rsid w:val="00685EB9"/>
    <w:rsid w:val="00686ECC"/>
    <w:rsid w:val="006A3186"/>
    <w:rsid w:val="006A6B01"/>
    <w:rsid w:val="006B770C"/>
    <w:rsid w:val="006C2B78"/>
    <w:rsid w:val="006C53A1"/>
    <w:rsid w:val="006E2132"/>
    <w:rsid w:val="006F2369"/>
    <w:rsid w:val="007018CB"/>
    <w:rsid w:val="007106D2"/>
    <w:rsid w:val="00710F90"/>
    <w:rsid w:val="0071229F"/>
    <w:rsid w:val="00717CDA"/>
    <w:rsid w:val="007363FB"/>
    <w:rsid w:val="00740160"/>
    <w:rsid w:val="007418AD"/>
    <w:rsid w:val="0074362B"/>
    <w:rsid w:val="0075491B"/>
    <w:rsid w:val="00760AFA"/>
    <w:rsid w:val="007823EA"/>
    <w:rsid w:val="00784C23"/>
    <w:rsid w:val="0078779F"/>
    <w:rsid w:val="007A26B7"/>
    <w:rsid w:val="007A42D1"/>
    <w:rsid w:val="007A5651"/>
    <w:rsid w:val="007B49C4"/>
    <w:rsid w:val="007C424F"/>
    <w:rsid w:val="007D5ED2"/>
    <w:rsid w:val="007E4C89"/>
    <w:rsid w:val="007E6AED"/>
    <w:rsid w:val="00800E6F"/>
    <w:rsid w:val="0080412E"/>
    <w:rsid w:val="00804358"/>
    <w:rsid w:val="00806FE7"/>
    <w:rsid w:val="008076E0"/>
    <w:rsid w:val="0081422A"/>
    <w:rsid w:val="00814BE1"/>
    <w:rsid w:val="00815C2F"/>
    <w:rsid w:val="00820862"/>
    <w:rsid w:val="008211C7"/>
    <w:rsid w:val="0082664E"/>
    <w:rsid w:val="008348EA"/>
    <w:rsid w:val="008361D3"/>
    <w:rsid w:val="00836929"/>
    <w:rsid w:val="00836EC9"/>
    <w:rsid w:val="0084516D"/>
    <w:rsid w:val="008466C6"/>
    <w:rsid w:val="00850D3A"/>
    <w:rsid w:val="0085245F"/>
    <w:rsid w:val="00853766"/>
    <w:rsid w:val="0086380E"/>
    <w:rsid w:val="00866C55"/>
    <w:rsid w:val="008721B5"/>
    <w:rsid w:val="00893799"/>
    <w:rsid w:val="008A4BDA"/>
    <w:rsid w:val="008B7974"/>
    <w:rsid w:val="008C05C8"/>
    <w:rsid w:val="008C2FAF"/>
    <w:rsid w:val="008C6878"/>
    <w:rsid w:val="008C7363"/>
    <w:rsid w:val="008D28FA"/>
    <w:rsid w:val="008D2BAC"/>
    <w:rsid w:val="008D4B53"/>
    <w:rsid w:val="008D4F81"/>
    <w:rsid w:val="008D6854"/>
    <w:rsid w:val="008E3C8B"/>
    <w:rsid w:val="008F0B23"/>
    <w:rsid w:val="008F7032"/>
    <w:rsid w:val="00901D52"/>
    <w:rsid w:val="009021AD"/>
    <w:rsid w:val="00904E69"/>
    <w:rsid w:val="0092541E"/>
    <w:rsid w:val="0093485B"/>
    <w:rsid w:val="0094407F"/>
    <w:rsid w:val="0096233F"/>
    <w:rsid w:val="00967126"/>
    <w:rsid w:val="00972169"/>
    <w:rsid w:val="009760EC"/>
    <w:rsid w:val="00983141"/>
    <w:rsid w:val="009929D2"/>
    <w:rsid w:val="009B4958"/>
    <w:rsid w:val="009B7DFA"/>
    <w:rsid w:val="009C4702"/>
    <w:rsid w:val="009C4BB5"/>
    <w:rsid w:val="009C6F84"/>
    <w:rsid w:val="009D2DE7"/>
    <w:rsid w:val="009D59BA"/>
    <w:rsid w:val="009F1869"/>
    <w:rsid w:val="009F3FD5"/>
    <w:rsid w:val="009F537D"/>
    <w:rsid w:val="00A2155F"/>
    <w:rsid w:val="00A225B5"/>
    <w:rsid w:val="00A22E47"/>
    <w:rsid w:val="00A23387"/>
    <w:rsid w:val="00A27E54"/>
    <w:rsid w:val="00A47F4B"/>
    <w:rsid w:val="00A562B2"/>
    <w:rsid w:val="00A77221"/>
    <w:rsid w:val="00A865B1"/>
    <w:rsid w:val="00A94054"/>
    <w:rsid w:val="00AA1C9B"/>
    <w:rsid w:val="00AA4091"/>
    <w:rsid w:val="00AD21BB"/>
    <w:rsid w:val="00AD3704"/>
    <w:rsid w:val="00AE06BC"/>
    <w:rsid w:val="00AE6346"/>
    <w:rsid w:val="00AF07DC"/>
    <w:rsid w:val="00AF40D5"/>
    <w:rsid w:val="00AF4E82"/>
    <w:rsid w:val="00AF7258"/>
    <w:rsid w:val="00AF730C"/>
    <w:rsid w:val="00B06DC7"/>
    <w:rsid w:val="00B11CAF"/>
    <w:rsid w:val="00B13E2E"/>
    <w:rsid w:val="00B34C4C"/>
    <w:rsid w:val="00B46B83"/>
    <w:rsid w:val="00B5149E"/>
    <w:rsid w:val="00B52491"/>
    <w:rsid w:val="00B560F1"/>
    <w:rsid w:val="00B63EBF"/>
    <w:rsid w:val="00B73BC0"/>
    <w:rsid w:val="00B766F2"/>
    <w:rsid w:val="00B77C55"/>
    <w:rsid w:val="00B80343"/>
    <w:rsid w:val="00B9618B"/>
    <w:rsid w:val="00B966A3"/>
    <w:rsid w:val="00BA0C3B"/>
    <w:rsid w:val="00BA5EA2"/>
    <w:rsid w:val="00BA77E2"/>
    <w:rsid w:val="00BB6E83"/>
    <w:rsid w:val="00BC1D70"/>
    <w:rsid w:val="00BC1DA4"/>
    <w:rsid w:val="00BD446B"/>
    <w:rsid w:val="00BE19AE"/>
    <w:rsid w:val="00BE40C4"/>
    <w:rsid w:val="00BF512D"/>
    <w:rsid w:val="00C055E8"/>
    <w:rsid w:val="00C112CD"/>
    <w:rsid w:val="00C151CD"/>
    <w:rsid w:val="00C24528"/>
    <w:rsid w:val="00C549D8"/>
    <w:rsid w:val="00C6044F"/>
    <w:rsid w:val="00C6259B"/>
    <w:rsid w:val="00C707E0"/>
    <w:rsid w:val="00C7184D"/>
    <w:rsid w:val="00C75871"/>
    <w:rsid w:val="00C75DBE"/>
    <w:rsid w:val="00C81072"/>
    <w:rsid w:val="00C8481B"/>
    <w:rsid w:val="00C91027"/>
    <w:rsid w:val="00C93858"/>
    <w:rsid w:val="00C978CF"/>
    <w:rsid w:val="00CB5CBC"/>
    <w:rsid w:val="00CB6C25"/>
    <w:rsid w:val="00CC11A9"/>
    <w:rsid w:val="00CD357F"/>
    <w:rsid w:val="00CD7089"/>
    <w:rsid w:val="00CE7545"/>
    <w:rsid w:val="00CF660D"/>
    <w:rsid w:val="00CF7A16"/>
    <w:rsid w:val="00D006DF"/>
    <w:rsid w:val="00D054CB"/>
    <w:rsid w:val="00D221C5"/>
    <w:rsid w:val="00D35B7C"/>
    <w:rsid w:val="00D403A5"/>
    <w:rsid w:val="00D54C85"/>
    <w:rsid w:val="00D6409D"/>
    <w:rsid w:val="00D72289"/>
    <w:rsid w:val="00D733D2"/>
    <w:rsid w:val="00D744DD"/>
    <w:rsid w:val="00D80E8F"/>
    <w:rsid w:val="00D91D74"/>
    <w:rsid w:val="00D96386"/>
    <w:rsid w:val="00D9675B"/>
    <w:rsid w:val="00DA1403"/>
    <w:rsid w:val="00DA5631"/>
    <w:rsid w:val="00DB14FD"/>
    <w:rsid w:val="00DB55D3"/>
    <w:rsid w:val="00DB5743"/>
    <w:rsid w:val="00DC0065"/>
    <w:rsid w:val="00DD3809"/>
    <w:rsid w:val="00DF1E0C"/>
    <w:rsid w:val="00DF4F3A"/>
    <w:rsid w:val="00DF5E91"/>
    <w:rsid w:val="00DF60AF"/>
    <w:rsid w:val="00DF7ECE"/>
    <w:rsid w:val="00E05ADB"/>
    <w:rsid w:val="00E104C8"/>
    <w:rsid w:val="00E11A11"/>
    <w:rsid w:val="00E30593"/>
    <w:rsid w:val="00E35F29"/>
    <w:rsid w:val="00E45E02"/>
    <w:rsid w:val="00E51915"/>
    <w:rsid w:val="00E57B22"/>
    <w:rsid w:val="00E76F09"/>
    <w:rsid w:val="00E80759"/>
    <w:rsid w:val="00E81A17"/>
    <w:rsid w:val="00E83E9A"/>
    <w:rsid w:val="00E84768"/>
    <w:rsid w:val="00E87DCE"/>
    <w:rsid w:val="00E96339"/>
    <w:rsid w:val="00EA609D"/>
    <w:rsid w:val="00EB02D6"/>
    <w:rsid w:val="00ED2EBB"/>
    <w:rsid w:val="00ED454B"/>
    <w:rsid w:val="00ED4591"/>
    <w:rsid w:val="00ED6229"/>
    <w:rsid w:val="00EE5502"/>
    <w:rsid w:val="00EE5F78"/>
    <w:rsid w:val="00EF25D6"/>
    <w:rsid w:val="00EF4C48"/>
    <w:rsid w:val="00EF57A1"/>
    <w:rsid w:val="00F02F95"/>
    <w:rsid w:val="00F038E7"/>
    <w:rsid w:val="00F0440D"/>
    <w:rsid w:val="00F04A51"/>
    <w:rsid w:val="00F069E7"/>
    <w:rsid w:val="00F20A5D"/>
    <w:rsid w:val="00F23938"/>
    <w:rsid w:val="00F26555"/>
    <w:rsid w:val="00F3279C"/>
    <w:rsid w:val="00F33C79"/>
    <w:rsid w:val="00F342B6"/>
    <w:rsid w:val="00F3524C"/>
    <w:rsid w:val="00F352A9"/>
    <w:rsid w:val="00F40594"/>
    <w:rsid w:val="00F42A10"/>
    <w:rsid w:val="00F54944"/>
    <w:rsid w:val="00F55C83"/>
    <w:rsid w:val="00F60F8B"/>
    <w:rsid w:val="00F73C3E"/>
    <w:rsid w:val="00F73D78"/>
    <w:rsid w:val="00F8238C"/>
    <w:rsid w:val="00F858B5"/>
    <w:rsid w:val="00F9528D"/>
    <w:rsid w:val="00FA04D0"/>
    <w:rsid w:val="00FA2CC1"/>
    <w:rsid w:val="00FA63A9"/>
    <w:rsid w:val="00FA6675"/>
    <w:rsid w:val="00FB2073"/>
    <w:rsid w:val="00FB2719"/>
    <w:rsid w:val="00FB6890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945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96386"/>
  </w:style>
  <w:style w:type="paragraph" w:customStyle="1" w:styleId="paragraph">
    <w:name w:val="paragraph"/>
    <w:basedOn w:val="Normln"/>
    <w:rsid w:val="00D9638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96386"/>
  </w:style>
  <w:style w:type="character" w:customStyle="1" w:styleId="superscript">
    <w:name w:val="superscript"/>
    <w:basedOn w:val="Standardnpsmoodstavce"/>
    <w:rsid w:val="001133F7"/>
  </w:style>
  <w:style w:type="paragraph" w:styleId="Bezmezer">
    <w:name w:val="No Spacing"/>
    <w:uiPriority w:val="1"/>
    <w:qFormat/>
    <w:rsid w:val="00814BE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FBB94-C206-4994-A373-0F63C5F6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2023-12-06T15:25:00Z</cp:lastPrinted>
  <dcterms:created xsi:type="dcterms:W3CDTF">2025-03-05T14:28:00Z</dcterms:created>
  <dcterms:modified xsi:type="dcterms:W3CDTF">2025-03-05T14:28:00Z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