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7CCB3" w14:textId="77777777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0E72CA">
        <w:rPr>
          <w:rFonts w:eastAsia="Times New Roman"/>
          <w:color w:val="FF0000"/>
          <w:lang w:eastAsia="cs-CZ"/>
        </w:rPr>
        <w:t>KK-číslo/rok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7EEFAB87" w:rsidR="00CC11A9" w:rsidRPr="00C81072" w:rsidRDefault="00CC11A9" w:rsidP="009A7639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9A7639">
        <w:rPr>
          <w:rFonts w:eastAsia="Times New Roman"/>
          <w:lang w:eastAsia="cs-CZ"/>
        </w:rPr>
        <w:t xml:space="preserve">Mgr. Jindřich Čermák, </w:t>
      </w:r>
      <w:r w:rsidR="00EC3604">
        <w:rPr>
          <w:rFonts w:eastAsia="Times New Roman"/>
          <w:lang w:eastAsia="cs-CZ"/>
        </w:rPr>
        <w:t>radní pro oblast</w:t>
      </w:r>
      <w:r w:rsidR="002D4E63">
        <w:rPr>
          <w:rFonts w:eastAsia="Times New Roman"/>
          <w:lang w:eastAsia="cs-CZ"/>
        </w:rPr>
        <w:t xml:space="preserve"> </w:t>
      </w:r>
      <w:r w:rsidR="009A7639">
        <w:rPr>
          <w:rFonts w:eastAsia="Times New Roman"/>
          <w:lang w:eastAsia="cs-CZ"/>
        </w:rPr>
        <w:t>vzdělávání, školství a mládeže, tělovýchovy a sportu</w:t>
      </w:r>
    </w:p>
    <w:p w14:paraId="2EB1E71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F90BCF2" w14:textId="77777777" w:rsidR="000C0AAD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EC3604">
        <w:rPr>
          <w:rFonts w:eastAsia="Times New Roman"/>
          <w:lang w:eastAsia="cs-CZ"/>
        </w:rPr>
        <w:t xml:space="preserve">         </w:t>
      </w:r>
      <w:r w:rsidR="005178F2" w:rsidRPr="00C81072">
        <w:rPr>
          <w:color w:val="000000"/>
        </w:rPr>
        <w:t>Raiffeisenbank</w:t>
      </w:r>
      <w:r w:rsidRPr="00C81072">
        <w:rPr>
          <w:rFonts w:eastAsia="Times New Roman"/>
          <w:lang w:eastAsia="cs-CZ"/>
        </w:rPr>
        <w:t xml:space="preserve"> a.s.</w:t>
      </w:r>
      <w:r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  <w:r w:rsidR="005178F2" w:rsidRPr="00C81072">
        <w:rPr>
          <w:rFonts w:eastAsia="Times New Roman"/>
          <w:lang w:eastAsia="cs-CZ"/>
        </w:rPr>
        <w:tab/>
      </w:r>
    </w:p>
    <w:p w14:paraId="446C1E62" w14:textId="0B29CBA7" w:rsidR="00CC11A9" w:rsidRPr="00C81072" w:rsidRDefault="000C0AAD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C81072">
        <w:rPr>
          <w:rFonts w:eastAsia="Times New Roman"/>
          <w:lang w:eastAsia="cs-CZ"/>
        </w:rPr>
        <w:t>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="008B0016">
        <w:rPr>
          <w:rFonts w:eastAsia="Times New Roman"/>
          <w:lang w:eastAsia="cs-CZ"/>
        </w:rPr>
        <w:tab/>
      </w:r>
      <w:r w:rsidR="005178F2" w:rsidRPr="00C81072">
        <w:rPr>
          <w:color w:val="000000"/>
        </w:rPr>
        <w:t>7882138002/5500</w:t>
      </w: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3ED24019" w:rsidR="00CC11A9" w:rsidRPr="00D3022B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Administrující odbor:</w:t>
      </w:r>
      <w:r w:rsidRPr="00C81072">
        <w:rPr>
          <w:rFonts w:eastAsia="Times New Roman"/>
          <w:lang w:eastAsia="cs-CZ"/>
        </w:rPr>
        <w:tab/>
      </w:r>
      <w:r w:rsidR="00D3022B" w:rsidRPr="00D3022B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5B10AA9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071CEC2B" w:rsidR="00CC11A9" w:rsidRPr="000C0AAD" w:rsidRDefault="00A342B8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FF0000"/>
          <w:highlight w:val="yellow"/>
          <w:lang w:eastAsia="cs-CZ"/>
        </w:rPr>
      </w:pPr>
      <w:r w:rsidRPr="000C0AAD">
        <w:rPr>
          <w:rFonts w:eastAsia="Times New Roman"/>
          <w:b/>
          <w:bCs/>
          <w:color w:val="FF0000"/>
          <w:highlight w:val="yellow"/>
          <w:lang w:eastAsia="cs-CZ"/>
        </w:rPr>
        <w:t>Název</w:t>
      </w:r>
    </w:p>
    <w:p w14:paraId="495EDF03" w14:textId="77777777" w:rsidR="00A75B0C" w:rsidRPr="00C81072" w:rsidRDefault="00A75B0C" w:rsidP="00A75B0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sídlo</w:t>
      </w:r>
    </w:p>
    <w:p w14:paraId="579E6116" w14:textId="77777777" w:rsidR="00A75B0C" w:rsidRPr="00C81072" w:rsidRDefault="00A75B0C" w:rsidP="00A75B0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IČO</w:t>
      </w:r>
    </w:p>
    <w:p w14:paraId="71FF7184" w14:textId="77777777" w:rsidR="00A75B0C" w:rsidRPr="00C81072" w:rsidRDefault="00A75B0C" w:rsidP="00A75B0C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Pr="00C81072">
        <w:rPr>
          <w:rFonts w:eastAsia="Times New Roman"/>
          <w:bCs/>
          <w:color w:val="FF0000"/>
          <w:highlight w:val="yellow"/>
          <w:lang w:eastAsia="cs-CZ"/>
        </w:rPr>
        <w:t>DIČ (jen u plátce DPH)</w:t>
      </w:r>
    </w:p>
    <w:p w14:paraId="6FB2BDB3" w14:textId="77777777" w:rsidR="00A75B0C" w:rsidRPr="00C81072" w:rsidRDefault="00A75B0C" w:rsidP="00A75B0C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statutární_zástupce_nebo_oprávněná_osoba</w:t>
      </w:r>
    </w:p>
    <w:p w14:paraId="372479D5" w14:textId="1643473B" w:rsidR="00A75B0C" w:rsidRPr="00C81072" w:rsidRDefault="00A75B0C" w:rsidP="00A75B0C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0C0AAD">
        <w:rPr>
          <w:rFonts w:eastAsia="Times New Roman"/>
          <w:lang w:eastAsia="cs-CZ"/>
        </w:rPr>
        <w:tab/>
      </w:r>
      <w:r w:rsidR="000C0AAD" w:rsidRPr="00C81072">
        <w:rPr>
          <w:rFonts w:eastAsia="Times New Roman"/>
          <w:color w:val="FF0000"/>
          <w:highlight w:val="yellow"/>
          <w:lang w:eastAsia="cs-CZ"/>
        </w:rPr>
        <w:t>banka</w:t>
      </w:r>
      <w:r w:rsidR="000C0AAD" w:rsidRPr="00C81072">
        <w:rPr>
          <w:rFonts w:eastAsia="Times New Roman"/>
          <w:lang w:eastAsia="cs-CZ"/>
        </w:rPr>
        <w:tab/>
      </w:r>
    </w:p>
    <w:p w14:paraId="0D62B952" w14:textId="4F0985E3" w:rsidR="00A75B0C" w:rsidRPr="00C81072" w:rsidRDefault="000C0AAD" w:rsidP="000C0AAD">
      <w:pPr>
        <w:spacing w:after="0" w:line="240" w:lineRule="auto"/>
        <w:rPr>
          <w:rFonts w:eastAsia="Times New Roman"/>
          <w:highlight w:val="yellow"/>
          <w:lang w:eastAsia="cs-CZ"/>
        </w:rPr>
      </w:pPr>
      <w:r w:rsidRPr="000C0AAD">
        <w:rPr>
          <w:rFonts w:eastAsia="Times New Roman"/>
          <w:lang w:eastAsia="cs-CZ"/>
        </w:rPr>
        <w:t>Č</w:t>
      </w:r>
      <w:r w:rsidR="00A75B0C" w:rsidRPr="000C0AAD">
        <w:rPr>
          <w:rFonts w:eastAsia="Times New Roman"/>
          <w:lang w:eastAsia="cs-CZ"/>
        </w:rPr>
        <w:t>íslo účtu:</w:t>
      </w:r>
      <w:r w:rsidR="00A75B0C" w:rsidRPr="000C0AAD">
        <w:rPr>
          <w:rFonts w:eastAsia="Times New Roman"/>
          <w:lang w:eastAsia="cs-CZ"/>
        </w:rPr>
        <w:tab/>
      </w:r>
      <w:r w:rsidRPr="000C0AAD">
        <w:rPr>
          <w:rFonts w:eastAsia="Times New Roman"/>
          <w:lang w:eastAsia="cs-CZ"/>
        </w:rPr>
        <w:tab/>
      </w:r>
      <w:r w:rsidR="00A75B0C" w:rsidRPr="00C81072">
        <w:rPr>
          <w:rFonts w:eastAsia="Times New Roman"/>
          <w:color w:val="FF0000"/>
          <w:highlight w:val="yellow"/>
          <w:lang w:eastAsia="cs-CZ"/>
        </w:rPr>
        <w:t>číslo_účtu/kód_banky</w:t>
      </w:r>
    </w:p>
    <w:p w14:paraId="1F6C4992" w14:textId="77777777" w:rsidR="00A75B0C" w:rsidRPr="00C81072" w:rsidRDefault="00A75B0C" w:rsidP="00A75B0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e-mail</w:t>
      </w:r>
    </w:p>
    <w:p w14:paraId="184F2428" w14:textId="77777777" w:rsidR="00A75B0C" w:rsidRPr="00C81072" w:rsidRDefault="00A75B0C" w:rsidP="00A75B0C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color w:val="FF0000"/>
          <w:highlight w:val="yellow"/>
          <w:lang w:eastAsia="cs-CZ"/>
        </w:rPr>
        <w:t>ISDS</w:t>
      </w:r>
    </w:p>
    <w:p w14:paraId="066625AA" w14:textId="428A12C4" w:rsidR="00CC11A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highlight w:val="yellow"/>
          <w:lang w:eastAsia="cs-CZ"/>
        </w:rPr>
      </w:pPr>
    </w:p>
    <w:p w14:paraId="69DD065B" w14:textId="761BE6D1" w:rsidR="00CC11A9" w:rsidRDefault="00D41B7E" w:rsidP="00CC11A9">
      <w:pPr>
        <w:spacing w:after="0" w:line="240" w:lineRule="auto"/>
        <w:rPr>
          <w:rFonts w:eastAsia="Times New Roman"/>
          <w:lang w:eastAsia="cs-CZ"/>
        </w:rPr>
      </w:pPr>
      <w:r w:rsidRPr="000C0AAD">
        <w:rPr>
          <w:rFonts w:eastAsia="Times New Roman"/>
          <w:lang w:eastAsia="cs-CZ"/>
        </w:rPr>
        <w:t xml:space="preserve"> </w:t>
      </w:r>
      <w:r w:rsidR="00CC11A9" w:rsidRPr="000C0AAD">
        <w:rPr>
          <w:rFonts w:eastAsia="Times New Roman"/>
          <w:lang w:eastAsia="cs-CZ"/>
        </w:rPr>
        <w:t>(dále jen „</w:t>
      </w:r>
      <w:r w:rsidR="000E3BD8" w:rsidRPr="000C0AAD">
        <w:rPr>
          <w:rFonts w:eastAsia="Times New Roman"/>
          <w:lang w:eastAsia="cs-CZ"/>
        </w:rPr>
        <w:t>příjemce</w:t>
      </w:r>
      <w:r w:rsidR="00CC11A9" w:rsidRPr="000C0AAD">
        <w:rPr>
          <w:rFonts w:eastAsia="Times New Roman"/>
          <w:lang w:eastAsia="cs-CZ"/>
        </w:rPr>
        <w:t>“)</w:t>
      </w:r>
    </w:p>
    <w:p w14:paraId="0AE22CB2" w14:textId="77777777" w:rsidR="00A31C47" w:rsidRPr="00C81072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5BE99210" w:rsidR="00B766F2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2A955EEF" w14:textId="77777777" w:rsidR="004E7EC0" w:rsidRPr="00B80343" w:rsidRDefault="004E7EC0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60EB69FA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183E9F">
        <w:rPr>
          <w:rFonts w:eastAsia="Arial Unicode MS"/>
          <w:lang w:eastAsia="cs-CZ"/>
        </w:rPr>
        <w:t>jen</w:t>
      </w:r>
      <w:r w:rsidRPr="00E5705F">
        <w:rPr>
          <w:rFonts w:eastAsia="Arial Unicode MS"/>
          <w:lang w:eastAsia="cs-CZ"/>
        </w:rPr>
        <w:t xml:space="preserve"> 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2772E227" w:rsidR="00B766F2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7D5AC051" w14:textId="1D90CE93" w:rsidR="00D41B7E" w:rsidRDefault="00D41B7E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D942616" w14:textId="77777777" w:rsidR="00717124" w:rsidRPr="00717124" w:rsidRDefault="00717124" w:rsidP="00717124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717124">
        <w:rPr>
          <w:bCs/>
        </w:rPr>
        <w:t>Varianta – dotace JE podpora de minimis</w:t>
      </w:r>
    </w:p>
    <w:p w14:paraId="3786049E" w14:textId="77777777" w:rsidR="00717124" w:rsidRPr="00717124" w:rsidRDefault="00717124" w:rsidP="00717124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717124">
        <w:rPr>
          <w:sz w:val="22"/>
          <w:szCs w:val="22"/>
        </w:rPr>
        <w:t>Poskytovatel poskytuje příjemci dotaci z rozpočtu poskytovatele v kalendářním roce, ve výši a </w:t>
      </w:r>
      <w:r w:rsidRPr="00717124">
        <w:rPr>
          <w:snapToGrid w:val="0"/>
          <w:sz w:val="22"/>
          <w:szCs w:val="22"/>
        </w:rPr>
        <w:t xml:space="preserve">na účel </w:t>
      </w:r>
      <w:r w:rsidRPr="00717124">
        <w:rPr>
          <w:sz w:val="22"/>
          <w:szCs w:val="22"/>
        </w:rPr>
        <w:t xml:space="preserve">podle údajů uvedených v odstavci 2. tohoto článku. Výše dotace může být snížena </w:t>
      </w:r>
      <w:r w:rsidRPr="00717124">
        <w:rPr>
          <w:sz w:val="22"/>
          <w:szCs w:val="22"/>
        </w:rPr>
        <w:lastRenderedPageBreak/>
        <w:t>s ohledem na případnou maximální přípustnou výši podpory v režimu de minimis, a to dle aktuálního stavu v registru podpor de minimis v den podpisu smlouvy.</w:t>
      </w:r>
    </w:p>
    <w:p w14:paraId="2B6BE729" w14:textId="77777777" w:rsidR="00717124" w:rsidRPr="00717124" w:rsidRDefault="00717124" w:rsidP="00717124">
      <w:pPr>
        <w:shd w:val="clear" w:color="auto" w:fill="D99594"/>
        <w:spacing w:after="0" w:line="240" w:lineRule="auto"/>
        <w:rPr>
          <w:bCs/>
        </w:rPr>
      </w:pPr>
      <w:r w:rsidRPr="00717124">
        <w:rPr>
          <w:bCs/>
        </w:rPr>
        <w:t>Konec varianty – dotace JE podpora de minimis</w:t>
      </w:r>
    </w:p>
    <w:p w14:paraId="658FC77D" w14:textId="77777777" w:rsidR="00717124" w:rsidRPr="00717124" w:rsidRDefault="00717124" w:rsidP="00717124">
      <w:pPr>
        <w:pStyle w:val="Normlnweb"/>
        <w:rPr>
          <w:bCs/>
          <w:sz w:val="22"/>
          <w:szCs w:val="22"/>
        </w:rPr>
      </w:pPr>
    </w:p>
    <w:p w14:paraId="57E4FE12" w14:textId="77777777" w:rsidR="00717124" w:rsidRPr="00717124" w:rsidRDefault="00717124" w:rsidP="00717124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717124">
        <w:rPr>
          <w:bCs/>
        </w:rPr>
        <w:t>Varianta – dotace NENÍ podpora de minimis</w:t>
      </w:r>
    </w:p>
    <w:p w14:paraId="06F3D574" w14:textId="77777777" w:rsidR="00717124" w:rsidRPr="00717124" w:rsidRDefault="00717124" w:rsidP="0071712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717124">
        <w:rPr>
          <w:sz w:val="22"/>
          <w:szCs w:val="22"/>
        </w:rPr>
        <w:t>Poskytovatel poskytuje příjemci dotaci z rozpočtu poskytovatele v kalendářním roce, ve výši a </w:t>
      </w:r>
      <w:r w:rsidRPr="00717124">
        <w:rPr>
          <w:snapToGrid w:val="0"/>
          <w:sz w:val="22"/>
          <w:szCs w:val="22"/>
        </w:rPr>
        <w:t xml:space="preserve">na účel </w:t>
      </w:r>
      <w:r w:rsidRPr="00717124">
        <w:rPr>
          <w:sz w:val="22"/>
          <w:szCs w:val="22"/>
        </w:rPr>
        <w:t>podle údajů uvedených v odstavci 2. tohoto článku.</w:t>
      </w:r>
    </w:p>
    <w:p w14:paraId="53507F9B" w14:textId="77777777" w:rsidR="00717124" w:rsidRPr="00C81072" w:rsidRDefault="00717124" w:rsidP="00717124">
      <w:pPr>
        <w:shd w:val="clear" w:color="auto" w:fill="D99594"/>
        <w:spacing w:after="0" w:line="240" w:lineRule="auto"/>
        <w:rPr>
          <w:bCs/>
        </w:rPr>
      </w:pPr>
      <w:r w:rsidRPr="00717124">
        <w:rPr>
          <w:bCs/>
        </w:rPr>
        <w:t>Konec varianty – dotace NENÍ podpora de minimis</w:t>
      </w:r>
    </w:p>
    <w:p w14:paraId="233E75B1" w14:textId="77777777" w:rsidR="00A342B8" w:rsidRPr="00A342B8" w:rsidRDefault="00A342B8" w:rsidP="00A342B8">
      <w:pPr>
        <w:pStyle w:val="Normlnweb"/>
        <w:ind w:left="426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5D34E365" w:rsidR="00CC11A9" w:rsidRPr="00375CE1" w:rsidRDefault="00CC11A9" w:rsidP="00E5705F">
      <w:pPr>
        <w:pStyle w:val="Normlnweb"/>
        <w:ind w:left="426"/>
        <w:rPr>
          <w:b/>
          <w:bCs/>
          <w:color w:val="FF0000"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375CE1">
        <w:rPr>
          <w:b/>
          <w:color w:val="FF0000"/>
          <w:sz w:val="22"/>
          <w:szCs w:val="22"/>
          <w:highlight w:val="yellow"/>
        </w:rPr>
        <w:t>Kč</w:t>
      </w:r>
    </w:p>
    <w:p w14:paraId="7CF831B7" w14:textId="0DB8C358" w:rsidR="00CC11A9" w:rsidRPr="00E5705F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  <w:t>(</w:t>
      </w:r>
      <w:r w:rsidR="005C4E9D" w:rsidRPr="00E5705F">
        <w:rPr>
          <w:sz w:val="22"/>
          <w:szCs w:val="22"/>
        </w:rPr>
        <w:t>s</w:t>
      </w:r>
      <w:r w:rsidRPr="00E5705F">
        <w:rPr>
          <w:sz w:val="22"/>
          <w:szCs w:val="22"/>
        </w:rPr>
        <w:t>lovy:</w:t>
      </w:r>
      <w:r w:rsidR="00E776D7">
        <w:rPr>
          <w:sz w:val="22"/>
          <w:szCs w:val="22"/>
        </w:rPr>
        <w:t>…</w:t>
      </w:r>
      <w:r w:rsidRPr="00E5705F">
        <w:rPr>
          <w:sz w:val="22"/>
          <w:szCs w:val="22"/>
        </w:rPr>
        <w:t>)</w:t>
      </w:r>
    </w:p>
    <w:p w14:paraId="7D09813D" w14:textId="55DA0642" w:rsidR="00BC7682" w:rsidRPr="00375CE1" w:rsidRDefault="00CC11A9" w:rsidP="00BC7682">
      <w:pPr>
        <w:pStyle w:val="Normlnweb"/>
        <w:ind w:left="5664" w:hanging="5238"/>
        <w:jc w:val="left"/>
        <w:rPr>
          <w:b/>
          <w:bCs/>
          <w:color w:val="FF0000"/>
          <w:sz w:val="22"/>
          <w:szCs w:val="22"/>
        </w:rPr>
      </w:pPr>
      <w:r w:rsidRPr="00E5705F">
        <w:rPr>
          <w:sz w:val="22"/>
          <w:szCs w:val="22"/>
        </w:rPr>
        <w:t>Dotace se poskytuje na účel:</w:t>
      </w:r>
      <w:r w:rsidRPr="00E5705F">
        <w:rPr>
          <w:sz w:val="22"/>
          <w:szCs w:val="22"/>
        </w:rPr>
        <w:tab/>
      </w:r>
      <w:r w:rsidR="00375CE1" w:rsidRPr="00375CE1">
        <w:rPr>
          <w:color w:val="FF0000"/>
          <w:sz w:val="22"/>
          <w:szCs w:val="22"/>
          <w:highlight w:val="yellow"/>
        </w:rPr>
        <w:t>účel dotace</w:t>
      </w:r>
    </w:p>
    <w:p w14:paraId="62AA832A" w14:textId="77777777" w:rsidR="00CC11A9" w:rsidRPr="00907B00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393659" w:rsidRPr="00375CE1">
        <w:rPr>
          <w:color w:val="FF0000"/>
          <w:sz w:val="22"/>
          <w:szCs w:val="22"/>
          <w:highlight w:val="yellow"/>
        </w:rPr>
        <w:t>VS</w:t>
      </w:r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511C0AF5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0C0AAD">
        <w:rPr>
          <w:rFonts w:eastAsia="Arial Unicode MS"/>
          <w:b/>
          <w:lang w:eastAsia="cs-CZ"/>
        </w:rPr>
        <w:t>31.1</w:t>
      </w:r>
      <w:r w:rsidR="004E7EC0">
        <w:rPr>
          <w:rFonts w:eastAsia="Arial Unicode MS"/>
          <w:b/>
          <w:lang w:eastAsia="cs-CZ"/>
        </w:rPr>
        <w:t>2</w:t>
      </w:r>
      <w:r w:rsidR="00D3022B" w:rsidRPr="000C0AAD">
        <w:rPr>
          <w:rFonts w:eastAsia="Arial Unicode MS"/>
          <w:b/>
          <w:lang w:eastAsia="cs-CZ"/>
        </w:rPr>
        <w:t>.202</w:t>
      </w:r>
      <w:r w:rsidR="004E7EC0">
        <w:rPr>
          <w:rFonts w:eastAsia="Arial Unicode MS"/>
          <w:b/>
          <w:lang w:eastAsia="cs-CZ"/>
        </w:rPr>
        <w:t>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FD351C6" w14:textId="27A702C6" w:rsidR="00A75B0C" w:rsidRPr="00A75B0C" w:rsidRDefault="00D733D2" w:rsidP="00A75B0C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  <w:r w:rsidRPr="00A75B0C">
        <w:rPr>
          <w:rFonts w:eastAsia="Times New Roman"/>
          <w:bCs/>
          <w:lang w:eastAsia="cs-CZ"/>
        </w:rPr>
        <w:t xml:space="preserve">Dotace </w:t>
      </w:r>
      <w:r w:rsidRPr="00A111A1">
        <w:rPr>
          <w:rFonts w:eastAsia="Times New Roman"/>
          <w:bCs/>
          <w:highlight w:val="yellow"/>
          <w:lang w:eastAsia="cs-CZ"/>
        </w:rPr>
        <w:t xml:space="preserve">je </w:t>
      </w:r>
      <w:r w:rsidRPr="00E0583F">
        <w:rPr>
          <w:rFonts w:eastAsia="Times New Roman"/>
          <w:b/>
          <w:bCs/>
          <w:color w:val="FF0000"/>
          <w:highlight w:val="yellow"/>
          <w:lang w:eastAsia="cs-CZ"/>
        </w:rPr>
        <w:t>neinvestičního</w:t>
      </w:r>
      <w:r w:rsidR="00A111A1" w:rsidRPr="00E0583F">
        <w:rPr>
          <w:rFonts w:eastAsia="Times New Roman"/>
          <w:b/>
          <w:bCs/>
          <w:color w:val="FF0000"/>
          <w:highlight w:val="yellow"/>
          <w:lang w:eastAsia="cs-CZ"/>
        </w:rPr>
        <w:t>/neinvestičního</w:t>
      </w:r>
      <w:r w:rsidRPr="00E0583F">
        <w:rPr>
          <w:rFonts w:eastAsia="Times New Roman"/>
          <w:bCs/>
          <w:color w:val="FF0000"/>
          <w:lang w:eastAsia="cs-CZ"/>
        </w:rPr>
        <w:t xml:space="preserve"> </w:t>
      </w:r>
      <w:r w:rsidRPr="00A75B0C">
        <w:rPr>
          <w:rFonts w:eastAsia="Times New Roman"/>
          <w:bCs/>
          <w:lang w:eastAsia="cs-CZ"/>
        </w:rPr>
        <w:t>charakteru a</w:t>
      </w:r>
      <w:r w:rsidR="00BD446B" w:rsidRPr="00A75B0C">
        <w:rPr>
          <w:rFonts w:eastAsia="Times New Roman"/>
          <w:bCs/>
          <w:lang w:eastAsia="cs-CZ"/>
        </w:rPr>
        <w:t> </w:t>
      </w:r>
      <w:r w:rsidRPr="00A75B0C">
        <w:rPr>
          <w:rFonts w:eastAsia="Times New Roman"/>
          <w:bCs/>
          <w:lang w:eastAsia="cs-CZ"/>
        </w:rPr>
        <w:t>příjemce je povinen ji použít výhradně k</w:t>
      </w:r>
      <w:r w:rsidR="00D3022B" w:rsidRPr="00A75B0C">
        <w:rPr>
          <w:rFonts w:eastAsia="Times New Roman"/>
          <w:bCs/>
          <w:lang w:eastAsia="cs-CZ"/>
        </w:rPr>
        <w:t> </w:t>
      </w:r>
      <w:r w:rsidRPr="00A75B0C">
        <w:rPr>
          <w:rFonts w:eastAsia="Times New Roman"/>
          <w:bCs/>
          <w:lang w:eastAsia="cs-CZ"/>
        </w:rPr>
        <w:t>účel</w:t>
      </w:r>
      <w:r w:rsidR="00E5705F" w:rsidRPr="00A75B0C">
        <w:rPr>
          <w:rFonts w:eastAsia="Times New Roman"/>
          <w:bCs/>
          <w:lang w:eastAsia="cs-CZ"/>
        </w:rPr>
        <w:t>u</w:t>
      </w:r>
      <w:r w:rsidR="00D3022B" w:rsidRPr="00A75B0C">
        <w:rPr>
          <w:rFonts w:eastAsia="Times New Roman"/>
          <w:bCs/>
          <w:lang w:eastAsia="cs-CZ"/>
        </w:rPr>
        <w:t xml:space="preserve"> uvedeném</w:t>
      </w:r>
      <w:r w:rsidR="00E5705F" w:rsidRPr="00A75B0C">
        <w:rPr>
          <w:rFonts w:eastAsia="Times New Roman"/>
          <w:bCs/>
          <w:lang w:eastAsia="cs-CZ"/>
        </w:rPr>
        <w:t>u</w:t>
      </w:r>
      <w:r w:rsidR="00D3022B" w:rsidRPr="00A75B0C">
        <w:rPr>
          <w:rFonts w:eastAsia="Times New Roman"/>
          <w:bCs/>
          <w:lang w:eastAsia="cs-CZ"/>
        </w:rPr>
        <w:t xml:space="preserve"> v žádosti o dotaci</w:t>
      </w:r>
      <w:r w:rsidR="00183E9F" w:rsidRPr="00A75B0C">
        <w:rPr>
          <w:rFonts w:eastAsia="Times New Roman"/>
          <w:bCs/>
          <w:lang w:eastAsia="cs-CZ"/>
        </w:rPr>
        <w:t xml:space="preserve"> </w:t>
      </w:r>
    </w:p>
    <w:p w14:paraId="78F50100" w14:textId="77777777" w:rsidR="00A75B0C" w:rsidRDefault="00A75B0C" w:rsidP="00A75B0C">
      <w:pPr>
        <w:pStyle w:val="Odstavecseseznamem"/>
        <w:rPr>
          <w:rFonts w:eastAsia="Times New Roman"/>
          <w:b/>
          <w:bCs/>
          <w:lang w:eastAsia="cs-CZ"/>
        </w:rPr>
      </w:pPr>
    </w:p>
    <w:p w14:paraId="3857805C" w14:textId="4F8581D9" w:rsidR="00D733D2" w:rsidRPr="00A75B0C" w:rsidRDefault="00D733D2" w:rsidP="00505B2F">
      <w:pPr>
        <w:spacing w:after="0" w:line="240" w:lineRule="auto"/>
        <w:ind w:left="426"/>
        <w:jc w:val="center"/>
        <w:rPr>
          <w:rFonts w:eastAsia="Times New Roman"/>
          <w:b/>
          <w:bCs/>
          <w:lang w:eastAsia="cs-CZ"/>
        </w:rPr>
      </w:pPr>
      <w:r w:rsidRPr="00A75B0C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DE64452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prostředky nesmí použít na</w:t>
      </w:r>
      <w:r w:rsidR="00033EEB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penále, úroky z úvěrů, náhrady škod, pokuty, úhrady dluhu apod.</w:t>
      </w:r>
    </w:p>
    <w:p w14:paraId="10D62616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lastRenderedPageBreak/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1B5A89B0" w:rsidR="008F0B23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2CF00406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4E7EC0">
        <w:rPr>
          <w:rFonts w:eastAsia="Arial Unicode MS"/>
          <w:b/>
          <w:lang w:eastAsia="cs-CZ"/>
        </w:rPr>
        <w:t>31. 1. 2025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09F8E3E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6632EFE7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97090D">
        <w:rPr>
          <w:rFonts w:eastAsia="Arial Unicode MS"/>
          <w:lang w:eastAsia="cs-CZ"/>
        </w:rPr>
        <w:t>;</w:t>
      </w:r>
    </w:p>
    <w:p w14:paraId="0201FB96" w14:textId="67F3A994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97090D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2725DA1" w:rsidR="008F0B23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4FFD09FF" w:rsidR="008F0B23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39754EBC" w14:textId="77777777" w:rsidR="00E75DE4" w:rsidRPr="00E5705F" w:rsidRDefault="00E75DE4" w:rsidP="00E75DE4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507DB923" w:rsidR="008F0B23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14C5A1A3" w14:textId="77777777" w:rsidR="00E0583F" w:rsidRDefault="00E0583F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A850480" w14:textId="074FA04F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Čl.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447A2409" w14:textId="77777777" w:rsidR="00505B2F" w:rsidRPr="00E5705F" w:rsidRDefault="00505B2F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E5705F" w:rsidRDefault="008F0B23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2A20706" w:rsidR="008F0B23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69538956" w14:textId="77777777" w:rsidR="008B0016" w:rsidRPr="00B80343" w:rsidRDefault="008B0016" w:rsidP="008B0016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JE podpora de minimis</w:t>
      </w:r>
    </w:p>
    <w:p w14:paraId="79CFB039" w14:textId="77777777" w:rsidR="008B0016" w:rsidRPr="00C92ACF" w:rsidRDefault="008B0016" w:rsidP="008B001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</w:rPr>
      </w:pPr>
      <w:r w:rsidRPr="00C92ACF">
        <w:rPr>
          <w:rFonts w:eastAsia="Times New Roman"/>
          <w:bCs/>
        </w:rPr>
        <w:t>Příjemce bere na vědomí, že je mu poskytována podpora de minimis (podpora malého rozsahu), a to v souladu s Nařízením Komise (ES) č. 1407/2013 ze dne 18. prosince 2013 o použití článků 107 a 108 Smlouvy o fungování Evropské unie na podporu de minimis, publikovaném v Úředním věstníku L č.352/2013 na straně 1 (dále jen „Nařízení komise“).</w:t>
      </w:r>
    </w:p>
    <w:p w14:paraId="2FA87B5C" w14:textId="77777777" w:rsidR="008B0016" w:rsidRPr="00C92ACF" w:rsidRDefault="008B0016" w:rsidP="008B0016">
      <w:pPr>
        <w:spacing w:after="0" w:line="240" w:lineRule="auto"/>
      </w:pPr>
    </w:p>
    <w:p w14:paraId="6D914D9D" w14:textId="032B49C0" w:rsidR="008B0016" w:rsidRPr="00C92ACF" w:rsidRDefault="008B0016" w:rsidP="008B0016">
      <w:pPr>
        <w:pStyle w:val="Odstavecseseznamem"/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</w:pPr>
      <w:r w:rsidRPr="00C92ACF">
        <w:t xml:space="preserve">Příjemce podpory prohlašuje, že v souladu s článkem 3 tohoto </w:t>
      </w:r>
      <w:r w:rsidRPr="00C92ACF">
        <w:rPr>
          <w:iCs/>
        </w:rPr>
        <w:t>Nařízení komise</w:t>
      </w:r>
      <w:r w:rsidRPr="00C92ACF">
        <w:t xml:space="preserve">, obdržel v předchozích 3 fiskálních letech od data účinnosti této smlouvy podporu de minimis a celková výše podpory de minimis, kterou tak s poskytovanou dotací přijme, nepřesáhne </w:t>
      </w:r>
      <w:r w:rsidR="005E77B4">
        <w:t>3</w:t>
      </w:r>
      <w:r w:rsidRPr="00C92ACF">
        <w:t>00.000 EUR.</w:t>
      </w:r>
    </w:p>
    <w:p w14:paraId="7A5B6E07" w14:textId="77777777" w:rsidR="008B0016" w:rsidRPr="00C92ACF" w:rsidRDefault="008B0016" w:rsidP="008B0016">
      <w:pPr>
        <w:spacing w:after="0" w:line="240" w:lineRule="auto"/>
        <w:ind w:left="426" w:hanging="426"/>
      </w:pPr>
    </w:p>
    <w:p w14:paraId="2098F543" w14:textId="65EF3190" w:rsidR="008B0016" w:rsidRDefault="008B0016" w:rsidP="008B0016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C92ACF">
        <w:t>Kurz pro přepočet částky do CZK je stanovený Evropskou centrální bankou zveřejňovaný na webových stránkách ECB ke dni podpisu smlouvy.</w:t>
      </w:r>
    </w:p>
    <w:p w14:paraId="244D432C" w14:textId="77777777" w:rsidR="003D221D" w:rsidRPr="00C92ACF" w:rsidRDefault="003D221D" w:rsidP="003D221D">
      <w:pPr>
        <w:spacing w:after="0" w:line="240" w:lineRule="auto"/>
      </w:pPr>
    </w:p>
    <w:p w14:paraId="686FA213" w14:textId="47B0F447" w:rsidR="008B0016" w:rsidRPr="008B0016" w:rsidRDefault="008B0016" w:rsidP="008B0016">
      <w:pPr>
        <w:numPr>
          <w:ilvl w:val="0"/>
          <w:numId w:val="29"/>
        </w:numPr>
        <w:tabs>
          <w:tab w:val="clear" w:pos="360"/>
        </w:tabs>
        <w:spacing w:after="0" w:line="240" w:lineRule="auto"/>
        <w:ind w:left="426" w:hanging="426"/>
      </w:pPr>
      <w:r w:rsidRPr="00C92ACF">
        <w:t xml:space="preserve">Příjemce podpory dle smlouvy se zavazuje vrátit poskytovateli bez zbytečného odkladu poskytnutou podporu včetně úroků podle </w:t>
      </w:r>
      <w:r w:rsidRPr="00C92ACF">
        <w:rPr>
          <w:iCs/>
        </w:rPr>
        <w:t>Nařízení komise</w:t>
      </w:r>
      <w:r w:rsidRPr="00C92ACF">
        <w:t xml:space="preserve"> v případě, že se jeho prohlášení uvedené v odstavci 1 tohoto článku prokáže jako nepravdivé, či pokud Komise (ES) rozhodne podle přímo aplikovatelného právního předpisu</w:t>
      </w:r>
      <w:r w:rsidRPr="00C92ACF">
        <w:rPr>
          <w:rStyle w:val="Znakapoznpodarou"/>
        </w:rPr>
        <w:footnoteReference w:id="1"/>
      </w:r>
      <w:r w:rsidRPr="00C92ACF">
        <w:t xml:space="preserve"> buď o vrácení podpory, prozatímním navrácení podpory nebo o pozastavení podpory.</w:t>
      </w:r>
    </w:p>
    <w:p w14:paraId="64F8EFF6" w14:textId="77777777" w:rsidR="008B0016" w:rsidRPr="00B80343" w:rsidRDefault="008B0016" w:rsidP="008B0016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Konec varianty – dotace JE podpora de minimis</w:t>
      </w:r>
    </w:p>
    <w:p w14:paraId="0D5DDD21" w14:textId="409EE91F" w:rsidR="008B0016" w:rsidRDefault="008B0016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E71B23A" w14:textId="77777777" w:rsidR="008B0016" w:rsidRPr="00B80343" w:rsidRDefault="008B0016" w:rsidP="008B0016">
      <w:pPr>
        <w:shd w:val="clear" w:color="auto" w:fill="D99594"/>
        <w:spacing w:after="0" w:line="240" w:lineRule="auto"/>
        <w:ind w:left="426" w:hanging="426"/>
        <w:rPr>
          <w:bCs/>
        </w:rPr>
      </w:pPr>
      <w:r w:rsidRPr="00B80343">
        <w:rPr>
          <w:bCs/>
        </w:rPr>
        <w:t>Varianta – dotace NENÍ veřejná podpora de minimis</w:t>
      </w:r>
    </w:p>
    <w:p w14:paraId="72613CCE" w14:textId="77777777" w:rsidR="00A342B8" w:rsidRPr="00A56375" w:rsidRDefault="00A342B8" w:rsidP="00A342B8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</w:t>
      </w:r>
      <w:r>
        <w:rPr>
          <w:rFonts w:eastAsia="Times New Roman"/>
          <w:lang w:eastAsia="cs-CZ"/>
        </w:rPr>
        <w:t>ánku</w:t>
      </w:r>
      <w:r w:rsidRPr="00A56375">
        <w:rPr>
          <w:rFonts w:eastAsia="Times New Roman"/>
          <w:lang w:eastAsia="cs-CZ"/>
        </w:rPr>
        <w:t xml:space="preserve"> 107 odst. 1 Smlouvy o fungování </w:t>
      </w:r>
      <w:r>
        <w:rPr>
          <w:rFonts w:eastAsia="Times New Roman"/>
          <w:lang w:eastAsia="cs-CZ"/>
        </w:rPr>
        <w:t>E</w:t>
      </w:r>
      <w:r w:rsidRPr="00A56375">
        <w:rPr>
          <w:rFonts w:eastAsia="Times New Roman"/>
          <w:lang w:eastAsia="cs-CZ"/>
        </w:rPr>
        <w:t>vropské unie (dříve čl</w:t>
      </w:r>
      <w:r>
        <w:rPr>
          <w:rFonts w:eastAsia="Times New Roman"/>
          <w:lang w:eastAsia="cs-CZ"/>
        </w:rPr>
        <w:t>ánek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1766A80B" w14:textId="77777777" w:rsidR="00A342B8" w:rsidRPr="00A56375" w:rsidRDefault="00A342B8" w:rsidP="00A342B8">
      <w:pPr>
        <w:spacing w:after="0" w:line="240" w:lineRule="auto"/>
        <w:rPr>
          <w:rFonts w:eastAsia="Times New Roman"/>
          <w:lang w:eastAsia="cs-CZ"/>
        </w:rPr>
      </w:pPr>
    </w:p>
    <w:p w14:paraId="5849758D" w14:textId="4D2227A4" w:rsidR="00A342B8" w:rsidRPr="00A56375" w:rsidRDefault="00A342B8" w:rsidP="00A342B8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 buď o vrácení podpory, prozatímním navrácení podpory nebo o pozastavení podpory.</w:t>
      </w:r>
    </w:p>
    <w:p w14:paraId="1F55051C" w14:textId="77777777" w:rsidR="008B0016" w:rsidRPr="008B0016" w:rsidRDefault="008B0016" w:rsidP="008B0016">
      <w:pPr>
        <w:pStyle w:val="Odstavecseseznamem"/>
        <w:numPr>
          <w:ilvl w:val="0"/>
          <w:numId w:val="33"/>
        </w:numPr>
        <w:shd w:val="clear" w:color="auto" w:fill="D99594"/>
        <w:spacing w:after="0" w:line="240" w:lineRule="auto"/>
        <w:rPr>
          <w:bCs/>
        </w:rPr>
      </w:pPr>
      <w:r w:rsidRPr="008B0016">
        <w:rPr>
          <w:bCs/>
        </w:rPr>
        <w:t>Konec varianty – dotace NENÍ veřejná podpora de minimis</w:t>
      </w:r>
    </w:p>
    <w:p w14:paraId="0F28AD1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F79B5B" w14:textId="7F035D0D" w:rsidR="00505B2F" w:rsidRDefault="00505B2F" w:rsidP="00505B2F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Smlouva je vyhotovena </w:t>
      </w:r>
      <w:r w:rsidRPr="00505B2F">
        <w:rPr>
          <w:rFonts w:eastAsia="Times New Roman"/>
          <w:lang w:eastAsia="cs-CZ"/>
        </w:rPr>
        <w:t>ve 3 vyhotoveních, z nichž 2 obdrží poskytovatel a 1 příjemce.</w:t>
      </w:r>
    </w:p>
    <w:p w14:paraId="3F15B2B6" w14:textId="77777777" w:rsidR="0028363D" w:rsidRPr="00C81072" w:rsidRDefault="0028363D" w:rsidP="0028363D">
      <w:pPr>
        <w:spacing w:after="0" w:line="240" w:lineRule="auto"/>
        <w:rPr>
          <w:rFonts w:eastAsia="Times New Roman"/>
          <w:lang w:eastAsia="cs-CZ"/>
        </w:rPr>
      </w:pPr>
    </w:p>
    <w:p w14:paraId="284C7387" w14:textId="77777777" w:rsidR="00AC724A" w:rsidRPr="00D0732B" w:rsidRDefault="00AC724A" w:rsidP="00AC724A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0732B">
        <w:rPr>
          <w:rFonts w:eastAsia="Times New Roman"/>
          <w:lang w:eastAsia="cs-CZ"/>
        </w:rPr>
        <w:t>Varianta – Hodnota smlouvy je do 50.000 Kč včetně</w:t>
      </w:r>
    </w:p>
    <w:p w14:paraId="17F8C15C" w14:textId="77777777" w:rsidR="00AC724A" w:rsidRPr="00D0732B" w:rsidRDefault="00AC724A" w:rsidP="00AC724A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0732B">
        <w:rPr>
          <w:rFonts w:eastAsia="Times New Roman"/>
          <w:lang w:eastAsia="cs-CZ"/>
        </w:rPr>
        <w:t>Smlouva nabývá platnosti a účinnosti dnem podpisu smluvních stran.</w:t>
      </w:r>
    </w:p>
    <w:p w14:paraId="3D1EAC8E" w14:textId="77777777" w:rsidR="00AC724A" w:rsidRPr="00D0732B" w:rsidRDefault="00AC724A" w:rsidP="00AC724A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0732B">
        <w:rPr>
          <w:rFonts w:eastAsia="Times New Roman"/>
          <w:lang w:eastAsia="cs-CZ"/>
        </w:rPr>
        <w:t>Konec varianty – Hodnota smlouvy je do 50.000 Kč včetně</w:t>
      </w:r>
    </w:p>
    <w:p w14:paraId="5CCE9E06" w14:textId="77777777" w:rsidR="00AC724A" w:rsidRPr="00D0732B" w:rsidRDefault="00AC724A" w:rsidP="00AC724A">
      <w:pPr>
        <w:spacing w:after="0" w:line="240" w:lineRule="auto"/>
        <w:rPr>
          <w:rFonts w:eastAsia="Times New Roman"/>
          <w:lang w:eastAsia="cs-CZ"/>
        </w:rPr>
      </w:pPr>
    </w:p>
    <w:p w14:paraId="7D912F3B" w14:textId="77777777" w:rsidR="00AC724A" w:rsidRPr="00D0732B" w:rsidRDefault="00AC724A" w:rsidP="00AC724A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D0732B">
        <w:rPr>
          <w:rFonts w:eastAsia="Times New Roman"/>
          <w:lang w:eastAsia="cs-CZ"/>
        </w:rPr>
        <w:t>Varianta – Hodnota smlouvy je nad 50.000 Kč a v registru smluv se uveřejňuje povinně</w:t>
      </w:r>
    </w:p>
    <w:p w14:paraId="45CDEF95" w14:textId="77777777" w:rsidR="00AC724A" w:rsidRPr="00C92ACF" w:rsidRDefault="00AC724A" w:rsidP="00AC724A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</w:rPr>
      </w:pPr>
      <w:r w:rsidRPr="00C92ACF">
        <w:rPr>
          <w:rFonts w:eastAsia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086CF86E" w14:textId="77777777" w:rsidR="00AC724A" w:rsidRPr="00D0732B" w:rsidRDefault="00AC724A" w:rsidP="00AC724A">
      <w:pPr>
        <w:shd w:val="clear" w:color="auto" w:fill="D99594"/>
        <w:tabs>
          <w:tab w:val="left" w:pos="2127"/>
          <w:tab w:val="left" w:pos="2214"/>
        </w:tabs>
        <w:spacing w:after="0" w:line="240" w:lineRule="auto"/>
        <w:rPr>
          <w:rFonts w:eastAsia="Times New Roman"/>
        </w:rPr>
      </w:pPr>
      <w:r w:rsidRPr="00D0732B">
        <w:rPr>
          <w:rFonts w:eastAsia="Times New Roman"/>
        </w:rPr>
        <w:t>Konec varianty – Hodnota smlouvy je nad 50.000 Kč a v registru smluv se uveřejňuje povinně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67D4B0DB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224C4456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Pr="00907B00">
        <w:rPr>
          <w:rFonts w:eastAsia="Times New Roman"/>
          <w:color w:val="FF0000"/>
          <w:lang w:eastAsia="cs-CZ"/>
        </w:rPr>
        <w:t>usnesení</w:t>
      </w:r>
      <w:r w:rsidRPr="00907B00">
        <w:rPr>
          <w:rFonts w:eastAsia="Times New Roman"/>
          <w:lang w:eastAsia="cs-CZ"/>
        </w:rPr>
        <w:t xml:space="preserve"> ze dne </w:t>
      </w:r>
      <w:r w:rsidRPr="00907B00">
        <w:rPr>
          <w:rFonts w:eastAsia="Times New Roman"/>
          <w:color w:val="FF0000"/>
          <w:lang w:eastAsia="cs-CZ"/>
        </w:rPr>
        <w:t>datum</w:t>
      </w:r>
      <w:r w:rsidRPr="00907B00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1D6DCD1" w14:textId="77777777" w:rsidR="00C81072" w:rsidRPr="00907B00" w:rsidRDefault="00C81072" w:rsidP="00E5705F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D3022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D3022B">
        <w:trPr>
          <w:trHeight w:val="1536"/>
        </w:trPr>
        <w:tc>
          <w:tcPr>
            <w:tcW w:w="4531" w:type="dxa"/>
            <w:gridSpan w:val="2"/>
          </w:tcPr>
          <w:p w14:paraId="5ED70078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5E883033" w14:textId="1E2E3AC9" w:rsidR="008F0B23" w:rsidRDefault="008D3127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8F0B23" w:rsidRPr="00907B00">
              <w:rPr>
                <w:rFonts w:eastAsia="Times New Roman"/>
                <w:lang w:eastAsia="cs-CZ"/>
              </w:rPr>
              <w:t>oskytovatel</w:t>
            </w:r>
          </w:p>
          <w:p w14:paraId="7DBDA473" w14:textId="6C7072E9" w:rsidR="008D3127" w:rsidRDefault="008D3127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Mgr. Jindřich Čermák</w:t>
            </w:r>
          </w:p>
          <w:p w14:paraId="1602C827" w14:textId="77777777" w:rsidR="008D3127" w:rsidRDefault="008D3127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člen rady pro oblast vzdělávání, školství</w:t>
            </w:r>
          </w:p>
          <w:p w14:paraId="30F5457D" w14:textId="2AAFEBA6" w:rsidR="008D3127" w:rsidRDefault="008D3127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 a mládeže, tělovýchovy a sportu</w:t>
            </w:r>
          </w:p>
          <w:p w14:paraId="5D6E577E" w14:textId="07302F03" w:rsidR="002C6BBA" w:rsidRPr="00907B00" w:rsidRDefault="002C6BBA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D1F5350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 .....</w:t>
            </w:r>
          </w:p>
          <w:p w14:paraId="4B83B585" w14:textId="50311791" w:rsidR="008F0B23" w:rsidRPr="00C81072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příjemce</w:t>
            </w:r>
          </w:p>
        </w:tc>
      </w:tr>
    </w:tbl>
    <w:p w14:paraId="1F884065" w14:textId="77777777" w:rsidR="00300D1B" w:rsidRPr="00C81072" w:rsidRDefault="00300D1B" w:rsidP="00E5705F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3F644" w14:textId="77777777" w:rsidR="00A646D4" w:rsidRDefault="00A646D4" w:rsidP="008F0B23">
      <w:pPr>
        <w:spacing w:after="0" w:line="240" w:lineRule="auto"/>
      </w:pPr>
      <w:r>
        <w:separator/>
      </w:r>
    </w:p>
  </w:endnote>
  <w:endnote w:type="continuationSeparator" w:id="0">
    <w:p w14:paraId="24115651" w14:textId="77777777" w:rsidR="00A646D4" w:rsidRDefault="00A646D4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DC3B" w14:textId="77777777" w:rsidR="00A646D4" w:rsidRDefault="00A646D4" w:rsidP="008F0B23">
      <w:pPr>
        <w:spacing w:after="0" w:line="240" w:lineRule="auto"/>
      </w:pPr>
      <w:r>
        <w:separator/>
      </w:r>
    </w:p>
  </w:footnote>
  <w:footnote w:type="continuationSeparator" w:id="0">
    <w:p w14:paraId="298FD6C2" w14:textId="77777777" w:rsidR="00A646D4" w:rsidRDefault="00A646D4" w:rsidP="008F0B23">
      <w:pPr>
        <w:spacing w:after="0" w:line="240" w:lineRule="auto"/>
      </w:pPr>
      <w:r>
        <w:continuationSeparator/>
      </w:r>
    </w:p>
  </w:footnote>
  <w:footnote w:id="1">
    <w:p w14:paraId="575A86B9" w14:textId="77777777" w:rsidR="008B0016" w:rsidRPr="008721B5" w:rsidRDefault="008B0016" w:rsidP="008B0016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4"/>
  </w:num>
  <w:num w:numId="4">
    <w:abstractNumId w:val="33"/>
  </w:num>
  <w:num w:numId="5">
    <w:abstractNumId w:val="43"/>
  </w:num>
  <w:num w:numId="6">
    <w:abstractNumId w:val="0"/>
  </w:num>
  <w:num w:numId="7">
    <w:abstractNumId w:val="2"/>
  </w:num>
  <w:num w:numId="8">
    <w:abstractNumId w:val="34"/>
  </w:num>
  <w:num w:numId="9">
    <w:abstractNumId w:val="16"/>
  </w:num>
  <w:num w:numId="10">
    <w:abstractNumId w:val="21"/>
  </w:num>
  <w:num w:numId="11">
    <w:abstractNumId w:val="7"/>
  </w:num>
  <w:num w:numId="12">
    <w:abstractNumId w:val="45"/>
  </w:num>
  <w:num w:numId="13">
    <w:abstractNumId w:val="20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8"/>
  </w:num>
  <w:num w:numId="19">
    <w:abstractNumId w:val="30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6"/>
  </w:num>
  <w:num w:numId="26">
    <w:abstractNumId w:val="23"/>
  </w:num>
  <w:num w:numId="27">
    <w:abstractNumId w:val="13"/>
  </w:num>
  <w:num w:numId="28">
    <w:abstractNumId w:val="10"/>
  </w:num>
  <w:num w:numId="29">
    <w:abstractNumId w:val="29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19"/>
  </w:num>
  <w:num w:numId="37">
    <w:abstractNumId w:val="28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2"/>
  </w:num>
  <w:num w:numId="45">
    <w:abstractNumId w:val="11"/>
  </w:num>
  <w:num w:numId="46">
    <w:abstractNumId w:val="35"/>
  </w:num>
  <w:num w:numId="47">
    <w:abstractNumId w:val="22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517B9"/>
    <w:rsid w:val="00052A3D"/>
    <w:rsid w:val="00062252"/>
    <w:rsid w:val="0006239A"/>
    <w:rsid w:val="00063C82"/>
    <w:rsid w:val="00067587"/>
    <w:rsid w:val="000717F9"/>
    <w:rsid w:val="000802CB"/>
    <w:rsid w:val="000858A0"/>
    <w:rsid w:val="000C0AAD"/>
    <w:rsid w:val="000C0B7A"/>
    <w:rsid w:val="000C12F2"/>
    <w:rsid w:val="000C76F4"/>
    <w:rsid w:val="000C7C83"/>
    <w:rsid w:val="000D0716"/>
    <w:rsid w:val="000D37F3"/>
    <w:rsid w:val="000E3BD8"/>
    <w:rsid w:val="000E6D8B"/>
    <w:rsid w:val="000E72CA"/>
    <w:rsid w:val="000F73AF"/>
    <w:rsid w:val="00102C47"/>
    <w:rsid w:val="00117A22"/>
    <w:rsid w:val="0015202A"/>
    <w:rsid w:val="00154647"/>
    <w:rsid w:val="00155712"/>
    <w:rsid w:val="001817D7"/>
    <w:rsid w:val="00183E9F"/>
    <w:rsid w:val="00184E2C"/>
    <w:rsid w:val="00187D78"/>
    <w:rsid w:val="00190D24"/>
    <w:rsid w:val="00196DB2"/>
    <w:rsid w:val="001A3CCC"/>
    <w:rsid w:val="001D747B"/>
    <w:rsid w:val="00235F86"/>
    <w:rsid w:val="00244366"/>
    <w:rsid w:val="00247572"/>
    <w:rsid w:val="00251951"/>
    <w:rsid w:val="002525C2"/>
    <w:rsid w:val="0025503C"/>
    <w:rsid w:val="00266773"/>
    <w:rsid w:val="00281566"/>
    <w:rsid w:val="0028363D"/>
    <w:rsid w:val="0028554C"/>
    <w:rsid w:val="0029215C"/>
    <w:rsid w:val="00295B0C"/>
    <w:rsid w:val="002B3F52"/>
    <w:rsid w:val="002B5539"/>
    <w:rsid w:val="002B67D8"/>
    <w:rsid w:val="002C3670"/>
    <w:rsid w:val="002C6BBA"/>
    <w:rsid w:val="002D4E63"/>
    <w:rsid w:val="002E4E97"/>
    <w:rsid w:val="00300D1B"/>
    <w:rsid w:val="00303E56"/>
    <w:rsid w:val="00320C36"/>
    <w:rsid w:val="00325592"/>
    <w:rsid w:val="00341C44"/>
    <w:rsid w:val="00352A05"/>
    <w:rsid w:val="003633F4"/>
    <w:rsid w:val="00371D93"/>
    <w:rsid w:val="003733B0"/>
    <w:rsid w:val="00375CE1"/>
    <w:rsid w:val="003767E2"/>
    <w:rsid w:val="003829B7"/>
    <w:rsid w:val="00385583"/>
    <w:rsid w:val="00393659"/>
    <w:rsid w:val="00394A4F"/>
    <w:rsid w:val="003B0C02"/>
    <w:rsid w:val="003B249A"/>
    <w:rsid w:val="003B6DE9"/>
    <w:rsid w:val="003C40E6"/>
    <w:rsid w:val="003D221D"/>
    <w:rsid w:val="003D28B6"/>
    <w:rsid w:val="003D6BBB"/>
    <w:rsid w:val="003E2204"/>
    <w:rsid w:val="00401FF7"/>
    <w:rsid w:val="00404DE1"/>
    <w:rsid w:val="004335E2"/>
    <w:rsid w:val="0046096F"/>
    <w:rsid w:val="00476C23"/>
    <w:rsid w:val="004A5E69"/>
    <w:rsid w:val="004B56B7"/>
    <w:rsid w:val="004B7CA6"/>
    <w:rsid w:val="004C3CDF"/>
    <w:rsid w:val="004D1503"/>
    <w:rsid w:val="004E7EC0"/>
    <w:rsid w:val="004F1637"/>
    <w:rsid w:val="004F3493"/>
    <w:rsid w:val="004F5509"/>
    <w:rsid w:val="005022FF"/>
    <w:rsid w:val="00505B2F"/>
    <w:rsid w:val="005075F5"/>
    <w:rsid w:val="00513EE1"/>
    <w:rsid w:val="005178F2"/>
    <w:rsid w:val="00517DCD"/>
    <w:rsid w:val="00560154"/>
    <w:rsid w:val="00564566"/>
    <w:rsid w:val="00585DBE"/>
    <w:rsid w:val="005865FA"/>
    <w:rsid w:val="005A3162"/>
    <w:rsid w:val="005B6C29"/>
    <w:rsid w:val="005C4E9D"/>
    <w:rsid w:val="005D78CC"/>
    <w:rsid w:val="005E6AC0"/>
    <w:rsid w:val="005E77B4"/>
    <w:rsid w:val="00630DF0"/>
    <w:rsid w:val="00634CE5"/>
    <w:rsid w:val="00640D63"/>
    <w:rsid w:val="00643C26"/>
    <w:rsid w:val="00664E7F"/>
    <w:rsid w:val="00665BDD"/>
    <w:rsid w:val="00686ECC"/>
    <w:rsid w:val="006A6B01"/>
    <w:rsid w:val="006B7107"/>
    <w:rsid w:val="006C53A1"/>
    <w:rsid w:val="006F2369"/>
    <w:rsid w:val="007018CB"/>
    <w:rsid w:val="00710F90"/>
    <w:rsid w:val="0071229F"/>
    <w:rsid w:val="00717124"/>
    <w:rsid w:val="007A26B7"/>
    <w:rsid w:val="007C424F"/>
    <w:rsid w:val="007C64F3"/>
    <w:rsid w:val="00800E6F"/>
    <w:rsid w:val="008076E0"/>
    <w:rsid w:val="00813766"/>
    <w:rsid w:val="00815C2F"/>
    <w:rsid w:val="00820862"/>
    <w:rsid w:val="008211C7"/>
    <w:rsid w:val="008348EA"/>
    <w:rsid w:val="008421A8"/>
    <w:rsid w:val="008466C6"/>
    <w:rsid w:val="0086380E"/>
    <w:rsid w:val="00866C55"/>
    <w:rsid w:val="008721B5"/>
    <w:rsid w:val="00893799"/>
    <w:rsid w:val="008A4C02"/>
    <w:rsid w:val="008B0016"/>
    <w:rsid w:val="008B68C5"/>
    <w:rsid w:val="008C6878"/>
    <w:rsid w:val="008D3127"/>
    <w:rsid w:val="008D4B53"/>
    <w:rsid w:val="008E33C7"/>
    <w:rsid w:val="008F0B23"/>
    <w:rsid w:val="008F4C09"/>
    <w:rsid w:val="00907B00"/>
    <w:rsid w:val="0096233F"/>
    <w:rsid w:val="0097090D"/>
    <w:rsid w:val="00972169"/>
    <w:rsid w:val="009873A6"/>
    <w:rsid w:val="009929D2"/>
    <w:rsid w:val="00997E6C"/>
    <w:rsid w:val="009A7639"/>
    <w:rsid w:val="009B4958"/>
    <w:rsid w:val="009C4702"/>
    <w:rsid w:val="009C6F84"/>
    <w:rsid w:val="00A111A1"/>
    <w:rsid w:val="00A22E47"/>
    <w:rsid w:val="00A31C47"/>
    <w:rsid w:val="00A342B8"/>
    <w:rsid w:val="00A43ABC"/>
    <w:rsid w:val="00A47F4B"/>
    <w:rsid w:val="00A562B2"/>
    <w:rsid w:val="00A646D4"/>
    <w:rsid w:val="00A75B0C"/>
    <w:rsid w:val="00A77221"/>
    <w:rsid w:val="00A94054"/>
    <w:rsid w:val="00AA4091"/>
    <w:rsid w:val="00AC724A"/>
    <w:rsid w:val="00AE1EF2"/>
    <w:rsid w:val="00AF07DC"/>
    <w:rsid w:val="00B16D7B"/>
    <w:rsid w:val="00B766F2"/>
    <w:rsid w:val="00B80343"/>
    <w:rsid w:val="00BA0C3B"/>
    <w:rsid w:val="00BA5EA2"/>
    <w:rsid w:val="00BC1DA4"/>
    <w:rsid w:val="00BC216D"/>
    <w:rsid w:val="00BC7682"/>
    <w:rsid w:val="00BD446B"/>
    <w:rsid w:val="00BF512D"/>
    <w:rsid w:val="00C112CD"/>
    <w:rsid w:val="00C52B9E"/>
    <w:rsid w:val="00C643E5"/>
    <w:rsid w:val="00C707E0"/>
    <w:rsid w:val="00C75871"/>
    <w:rsid w:val="00C81072"/>
    <w:rsid w:val="00C8481B"/>
    <w:rsid w:val="00C87519"/>
    <w:rsid w:val="00C91027"/>
    <w:rsid w:val="00CA16AE"/>
    <w:rsid w:val="00CC11A9"/>
    <w:rsid w:val="00CD7089"/>
    <w:rsid w:val="00CF660D"/>
    <w:rsid w:val="00D006DF"/>
    <w:rsid w:val="00D3022B"/>
    <w:rsid w:val="00D403A5"/>
    <w:rsid w:val="00D41B7E"/>
    <w:rsid w:val="00D72289"/>
    <w:rsid w:val="00D733D2"/>
    <w:rsid w:val="00D80E8F"/>
    <w:rsid w:val="00D9675B"/>
    <w:rsid w:val="00DA5631"/>
    <w:rsid w:val="00DB55D3"/>
    <w:rsid w:val="00DF1E0C"/>
    <w:rsid w:val="00DF5E91"/>
    <w:rsid w:val="00DF7ECE"/>
    <w:rsid w:val="00DF7F00"/>
    <w:rsid w:val="00E0583F"/>
    <w:rsid w:val="00E30593"/>
    <w:rsid w:val="00E35F29"/>
    <w:rsid w:val="00E3774C"/>
    <w:rsid w:val="00E51915"/>
    <w:rsid w:val="00E5705F"/>
    <w:rsid w:val="00E75DE4"/>
    <w:rsid w:val="00E776D7"/>
    <w:rsid w:val="00E84768"/>
    <w:rsid w:val="00EA44F8"/>
    <w:rsid w:val="00EB02D6"/>
    <w:rsid w:val="00EB2475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54944"/>
    <w:rsid w:val="00F73C3E"/>
    <w:rsid w:val="00F73D78"/>
    <w:rsid w:val="00F8238C"/>
    <w:rsid w:val="00F858B5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10A37-3B20-4E4C-81D5-B8FAC9A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2390</Words>
  <Characters>14103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2024-07-23T05:32:00Z</dcterms:created>
  <dcterms:modified xsi:type="dcterms:W3CDTF">2024-07-23T05:32:00Z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